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87" w:rsidRDefault="00FF7C8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Протокол № 20</w:t>
      </w:r>
    </w:p>
    <w:p w:rsidR="003E2087" w:rsidRDefault="00F47E0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оперативного штаба по принятию дополнительных мер по защите населения от новой коронавирусной инфекции  (COVID-19)в Артинском городском округе</w:t>
      </w:r>
    </w:p>
    <w:p w:rsidR="003E2087" w:rsidRDefault="00F47E03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(в режиме видеоконференции)</w:t>
      </w:r>
    </w:p>
    <w:p w:rsidR="003E2087" w:rsidRPr="007F2B18" w:rsidRDefault="003E2087">
      <w:pPr>
        <w:tabs>
          <w:tab w:val="left" w:pos="8460"/>
        </w:tabs>
        <w:rPr>
          <w:b/>
          <w:bCs/>
          <w:sz w:val="26"/>
          <w:szCs w:val="26"/>
        </w:rPr>
      </w:pPr>
    </w:p>
    <w:p w:rsidR="003E2087" w:rsidRPr="007F2B18" w:rsidRDefault="00FF7C81">
      <w:pPr>
        <w:tabs>
          <w:tab w:val="left" w:pos="8460"/>
        </w:tabs>
        <w:rPr>
          <w:sz w:val="26"/>
          <w:szCs w:val="26"/>
        </w:rPr>
      </w:pPr>
      <w:r>
        <w:rPr>
          <w:sz w:val="26"/>
          <w:szCs w:val="26"/>
        </w:rPr>
        <w:t>Дата проведения – 23</w:t>
      </w:r>
      <w:r w:rsidR="008D1A09">
        <w:rPr>
          <w:sz w:val="26"/>
          <w:szCs w:val="26"/>
        </w:rPr>
        <w:t>.06</w:t>
      </w:r>
      <w:r w:rsidR="00F47E03" w:rsidRPr="007F2B18">
        <w:rPr>
          <w:sz w:val="26"/>
          <w:szCs w:val="26"/>
        </w:rPr>
        <w:t xml:space="preserve">.2021 год                                                  </w:t>
      </w:r>
    </w:p>
    <w:p w:rsidR="003E2087" w:rsidRPr="007F2B18" w:rsidRDefault="00F47E03" w:rsidP="001B365B">
      <w:pPr>
        <w:tabs>
          <w:tab w:val="left" w:pos="8460"/>
        </w:tabs>
        <w:rPr>
          <w:sz w:val="26"/>
          <w:szCs w:val="26"/>
        </w:rPr>
      </w:pPr>
      <w:r w:rsidRPr="007F2B18">
        <w:rPr>
          <w:sz w:val="26"/>
          <w:szCs w:val="26"/>
        </w:rPr>
        <w:t xml:space="preserve">Время проведения -09.00.  </w:t>
      </w:r>
      <w:r w:rsidRPr="007F2B18">
        <w:rPr>
          <w:sz w:val="26"/>
          <w:szCs w:val="26"/>
        </w:rPr>
        <w:tab/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b/>
          <w:bCs/>
          <w:sz w:val="26"/>
          <w:szCs w:val="26"/>
        </w:rPr>
        <w:t>Председатель оперативного штаба:</w:t>
      </w:r>
      <w:r>
        <w:rPr>
          <w:sz w:val="26"/>
          <w:szCs w:val="26"/>
        </w:rPr>
        <w:t xml:space="preserve"> </w:t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Константинов А.А. - Глава Артинского городского округа</w:t>
      </w:r>
    </w:p>
    <w:p w:rsidR="00C2547D" w:rsidRDefault="00C2547D" w:rsidP="00C2547D">
      <w:pPr>
        <w:suppressAutoHyphens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Заместитель Оперативного штаба:</w:t>
      </w:r>
    </w:p>
    <w:p w:rsidR="00C2547D" w:rsidRDefault="00C2547D" w:rsidP="00C2547D">
      <w:pPr>
        <w:suppressAutoHyphens w:val="0"/>
        <w:rPr>
          <w:sz w:val="26"/>
          <w:szCs w:val="26"/>
        </w:rPr>
      </w:pPr>
      <w:r>
        <w:rPr>
          <w:sz w:val="26"/>
          <w:szCs w:val="26"/>
        </w:rPr>
        <w:t>Токарев С.А. – зам. Главы Администрации АГО, заместитель Оперативного штаба</w:t>
      </w:r>
    </w:p>
    <w:p w:rsidR="003E2087" w:rsidRPr="007F2B18" w:rsidRDefault="00F47E03" w:rsidP="00135E88">
      <w:pPr>
        <w:rPr>
          <w:b/>
          <w:bCs/>
          <w:sz w:val="26"/>
          <w:szCs w:val="26"/>
        </w:rPr>
      </w:pPr>
      <w:r w:rsidRPr="007F2B18">
        <w:rPr>
          <w:b/>
          <w:bCs/>
          <w:sz w:val="26"/>
          <w:szCs w:val="26"/>
        </w:rPr>
        <w:t>Члены оперативного штаба: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Бердышева Д.В. – пом. прокурора Артинского района (по согласованию)</w:t>
      </w:r>
    </w:p>
    <w:p w:rsidR="00C2547D" w:rsidRDefault="00C2547D" w:rsidP="001D12C5">
      <w:pPr>
        <w:jc w:val="both"/>
        <w:rPr>
          <w:sz w:val="26"/>
          <w:szCs w:val="26"/>
        </w:rPr>
      </w:pPr>
      <w:r w:rsidRPr="00C2547D">
        <w:rPr>
          <w:sz w:val="26"/>
          <w:szCs w:val="26"/>
        </w:rPr>
        <w:t xml:space="preserve">Коробейникова М.Ю. – начальника  Красноуфимского ТО Управления  Роспотребнадзора по </w:t>
      </w:r>
      <w:proofErr w:type="gramStart"/>
      <w:r w:rsidRPr="00C2547D">
        <w:rPr>
          <w:sz w:val="26"/>
          <w:szCs w:val="26"/>
        </w:rPr>
        <w:t>СО</w:t>
      </w:r>
      <w:proofErr w:type="gramEnd"/>
      <w:r w:rsidRPr="00C2547D">
        <w:rPr>
          <w:sz w:val="26"/>
          <w:szCs w:val="26"/>
        </w:rPr>
        <w:t xml:space="preserve"> (по согласованию)</w:t>
      </w:r>
    </w:p>
    <w:p w:rsidR="001D12C5" w:rsidRPr="007F2B18" w:rsidRDefault="001D12C5" w:rsidP="001D12C5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Ярушников С.В. – зам. Главы Администрации Артинского городского округа</w:t>
      </w:r>
    </w:p>
    <w:p w:rsidR="003E2087" w:rsidRPr="007F2B18" w:rsidRDefault="00FF7C81">
      <w:pPr>
        <w:jc w:val="both"/>
        <w:rPr>
          <w:sz w:val="26"/>
          <w:szCs w:val="26"/>
        </w:rPr>
      </w:pPr>
      <w:r>
        <w:rPr>
          <w:sz w:val="26"/>
          <w:szCs w:val="26"/>
        </w:rPr>
        <w:t>Сивкина О.В.</w:t>
      </w:r>
      <w:r w:rsidR="00594971">
        <w:rPr>
          <w:sz w:val="26"/>
          <w:szCs w:val="26"/>
        </w:rPr>
        <w:t xml:space="preserve"> –</w:t>
      </w:r>
      <w:r w:rsidR="00F47E03" w:rsidRPr="007F2B18">
        <w:rPr>
          <w:sz w:val="26"/>
          <w:szCs w:val="26"/>
        </w:rPr>
        <w:t xml:space="preserve"> </w:t>
      </w:r>
      <w:proofErr w:type="spellStart"/>
      <w:r w:rsidR="00594971">
        <w:rPr>
          <w:sz w:val="26"/>
          <w:szCs w:val="26"/>
        </w:rPr>
        <w:t>и.о</w:t>
      </w:r>
      <w:proofErr w:type="spellEnd"/>
      <w:r w:rsidR="00594971">
        <w:rPr>
          <w:sz w:val="26"/>
          <w:szCs w:val="26"/>
        </w:rPr>
        <w:t xml:space="preserve">. </w:t>
      </w:r>
      <w:r w:rsidR="00F47E03" w:rsidRPr="007F2B18">
        <w:rPr>
          <w:sz w:val="26"/>
          <w:szCs w:val="26"/>
        </w:rPr>
        <w:t>начальник</w:t>
      </w:r>
      <w:r w:rsidR="00594971">
        <w:rPr>
          <w:sz w:val="26"/>
          <w:szCs w:val="26"/>
        </w:rPr>
        <w:t>а</w:t>
      </w:r>
      <w:r w:rsidR="00F47E03" w:rsidRPr="007F2B18">
        <w:rPr>
          <w:sz w:val="26"/>
          <w:szCs w:val="26"/>
        </w:rPr>
        <w:t xml:space="preserve"> Управления культуры, спорта и молодёжной политики Администрации Артинского ГО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Жеребцов С.В. - заместитель начальника полиции по ООП ОМВД РФ по Артинскому району (по согласованию)</w:t>
      </w:r>
    </w:p>
    <w:p w:rsidR="00EF5CFD" w:rsidRPr="007F2B18" w:rsidRDefault="001B365B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Спешилова Е.А.</w:t>
      </w:r>
      <w:r w:rsidR="00EF5CFD" w:rsidRPr="007F2B18">
        <w:rPr>
          <w:sz w:val="26"/>
          <w:szCs w:val="26"/>
        </w:rPr>
        <w:t xml:space="preserve">  – </w:t>
      </w:r>
      <w:r w:rsidRPr="007F2B18">
        <w:rPr>
          <w:sz w:val="26"/>
          <w:szCs w:val="26"/>
        </w:rPr>
        <w:t xml:space="preserve">  </w:t>
      </w:r>
      <w:r w:rsidR="007F2B18" w:rsidRPr="007F2B18">
        <w:rPr>
          <w:sz w:val="26"/>
          <w:szCs w:val="26"/>
        </w:rPr>
        <w:t xml:space="preserve">начальник </w:t>
      </w:r>
      <w:r w:rsidR="00EF5CFD" w:rsidRPr="007F2B18">
        <w:rPr>
          <w:sz w:val="26"/>
          <w:szCs w:val="26"/>
        </w:rPr>
        <w:t xml:space="preserve">Управления образования Администрации Артинского городского округа </w:t>
      </w:r>
    </w:p>
    <w:p w:rsidR="001B365B" w:rsidRPr="007F2B18" w:rsidRDefault="001B365B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Цивунина О.А. – заместитель начальника Управления социальной политики   № 3 (по согласованию)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Худяков В.А. – главный врач  государственного автономного учреждения здравоохранения Свердловской области «Артинская центральная районная больница» (по согласованию)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Евсин О.Н. – зав. отделом ГО и ЧС Администрации АГО.</w:t>
      </w:r>
    </w:p>
    <w:p w:rsidR="003E2087" w:rsidRPr="007F2B18" w:rsidRDefault="00F47E03">
      <w:pPr>
        <w:jc w:val="both"/>
        <w:rPr>
          <w:bCs/>
          <w:sz w:val="26"/>
          <w:szCs w:val="26"/>
        </w:rPr>
      </w:pPr>
      <w:r w:rsidRPr="007F2B18">
        <w:rPr>
          <w:bCs/>
          <w:sz w:val="26"/>
          <w:szCs w:val="26"/>
        </w:rPr>
        <w:t>Некрасов Ю.А. - директор Государственного казённого учреждения службы занятости населения Свердловской области «Артинский центр занятости»</w:t>
      </w:r>
      <w:proofErr w:type="gramStart"/>
      <w:r w:rsidRPr="007F2B18">
        <w:rPr>
          <w:bCs/>
          <w:sz w:val="26"/>
          <w:szCs w:val="26"/>
        </w:rPr>
        <w:t>.</w:t>
      </w:r>
      <w:r w:rsidRPr="007F2B18">
        <w:rPr>
          <w:sz w:val="26"/>
          <w:szCs w:val="26"/>
        </w:rPr>
        <w:t>(</w:t>
      </w:r>
      <w:proofErr w:type="gramEnd"/>
      <w:r w:rsidRPr="007F2B18">
        <w:rPr>
          <w:sz w:val="26"/>
          <w:szCs w:val="26"/>
        </w:rPr>
        <w:t>по согласованию)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 xml:space="preserve">Кетов П.В. - глава Артинской поселковой администрации </w:t>
      </w:r>
      <w:proofErr w:type="spellStart"/>
      <w:r w:rsidRPr="007F2B18">
        <w:rPr>
          <w:sz w:val="26"/>
          <w:szCs w:val="26"/>
        </w:rPr>
        <w:t>Администрации</w:t>
      </w:r>
      <w:proofErr w:type="spellEnd"/>
      <w:r w:rsidRPr="007F2B18">
        <w:rPr>
          <w:sz w:val="26"/>
          <w:szCs w:val="26"/>
        </w:rPr>
        <w:t xml:space="preserve"> Артинского городского округа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Широков А.В. – нач. Единой дежурной диспетчерской службы МКУ «ЦТО» АГО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>политики Администрации Артинского городского округа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sz w:val="26"/>
          <w:szCs w:val="26"/>
        </w:rPr>
        <w:t xml:space="preserve">Балашова С.В. - главный редактор МАУ  «Редакция газеты «Артинские вести»  </w:t>
      </w:r>
    </w:p>
    <w:p w:rsidR="003E2087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 xml:space="preserve">Туканов А.В.- начальник Отделения надзорной деятельности и профилактической работы Артинского ГО  УНД и </w:t>
      </w:r>
      <w:proofErr w:type="gramStart"/>
      <w:r w:rsidRPr="007F2B18">
        <w:rPr>
          <w:sz w:val="26"/>
          <w:szCs w:val="26"/>
        </w:rPr>
        <w:t>ПР</w:t>
      </w:r>
      <w:proofErr w:type="gramEnd"/>
      <w:r w:rsidRPr="007F2B18">
        <w:rPr>
          <w:sz w:val="26"/>
          <w:szCs w:val="26"/>
        </w:rPr>
        <w:t xml:space="preserve"> ГУ МЧС России по Свердловской области (по согласованию)</w:t>
      </w:r>
    </w:p>
    <w:p w:rsidR="00594971" w:rsidRPr="007F2B18" w:rsidRDefault="00594971">
      <w:pPr>
        <w:jc w:val="both"/>
        <w:rPr>
          <w:sz w:val="26"/>
          <w:szCs w:val="26"/>
        </w:rPr>
      </w:pPr>
      <w:r w:rsidRPr="00594971">
        <w:rPr>
          <w:sz w:val="26"/>
          <w:szCs w:val="26"/>
        </w:rPr>
        <w:t>Сыворотко Т.М. – зам. Главы Администрации Артинского городского округа</w:t>
      </w:r>
    </w:p>
    <w:p w:rsidR="00BB5AF4" w:rsidRPr="007F2B18" w:rsidRDefault="00BB5AF4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Куляшова Т.В. - главный специалист комитета по экономике Администрации АГО</w:t>
      </w:r>
    </w:p>
    <w:p w:rsidR="00135E88" w:rsidRPr="007F2B18" w:rsidRDefault="00822D9E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Снигирева Л.М. – заведующая организационным отделом.</w:t>
      </w:r>
    </w:p>
    <w:p w:rsidR="003E2087" w:rsidRPr="007F2B18" w:rsidRDefault="00F47E03">
      <w:pPr>
        <w:rPr>
          <w:sz w:val="26"/>
          <w:szCs w:val="26"/>
        </w:rPr>
      </w:pPr>
      <w:r w:rsidRPr="007F2B18">
        <w:rPr>
          <w:b/>
          <w:sz w:val="26"/>
          <w:szCs w:val="26"/>
        </w:rPr>
        <w:t xml:space="preserve">Приглашены: </w:t>
      </w:r>
      <w:r w:rsidRPr="007F2B18">
        <w:rPr>
          <w:sz w:val="26"/>
          <w:szCs w:val="26"/>
        </w:rPr>
        <w:t>Главы сельских администраций Артинского ГО.</w:t>
      </w:r>
    </w:p>
    <w:p w:rsidR="003E2087" w:rsidRPr="007F2B18" w:rsidRDefault="00F47E03">
      <w:pPr>
        <w:jc w:val="both"/>
        <w:rPr>
          <w:sz w:val="26"/>
          <w:szCs w:val="26"/>
        </w:rPr>
      </w:pPr>
      <w:r w:rsidRPr="007F2B18">
        <w:rPr>
          <w:b/>
          <w:bCs/>
          <w:sz w:val="26"/>
          <w:szCs w:val="26"/>
        </w:rPr>
        <w:t>Отсутствуют:</w:t>
      </w:r>
      <w:r w:rsidRPr="007F2B18">
        <w:rPr>
          <w:sz w:val="26"/>
          <w:szCs w:val="26"/>
        </w:rPr>
        <w:t xml:space="preserve"> </w:t>
      </w:r>
    </w:p>
    <w:p w:rsidR="008A52AE" w:rsidRDefault="00F47E03">
      <w:pPr>
        <w:jc w:val="both"/>
        <w:rPr>
          <w:sz w:val="26"/>
          <w:szCs w:val="26"/>
        </w:rPr>
      </w:pPr>
      <w:r w:rsidRPr="007F2B18">
        <w:rPr>
          <w:sz w:val="26"/>
          <w:szCs w:val="26"/>
        </w:rPr>
        <w:t>Булыух А.И. - начальник Управления Пенсионного Фонда в г. Красноуфимск Свердловской области (</w:t>
      </w:r>
      <w:proofErr w:type="gramStart"/>
      <w:r w:rsidRPr="007F2B18">
        <w:rPr>
          <w:sz w:val="26"/>
          <w:szCs w:val="26"/>
        </w:rPr>
        <w:t>межрайонное</w:t>
      </w:r>
      <w:proofErr w:type="gramEnd"/>
      <w:r w:rsidRPr="007F2B18">
        <w:rPr>
          <w:sz w:val="26"/>
          <w:szCs w:val="26"/>
        </w:rPr>
        <w:t>) (по согласованию)</w:t>
      </w:r>
    </w:p>
    <w:p w:rsidR="00FF7C81" w:rsidRPr="007F2B18" w:rsidRDefault="00FF7C81">
      <w:pPr>
        <w:jc w:val="both"/>
        <w:rPr>
          <w:sz w:val="26"/>
          <w:szCs w:val="26"/>
        </w:rPr>
      </w:pPr>
      <w:r w:rsidRPr="00FF7C81">
        <w:rPr>
          <w:sz w:val="26"/>
          <w:szCs w:val="26"/>
        </w:rPr>
        <w:t>Богатырева Н.Е.- начальник Управления культуры, спорта и молодёжной политики Администрации Артинского ГО</w:t>
      </w:r>
      <w:r>
        <w:rPr>
          <w:sz w:val="26"/>
          <w:szCs w:val="26"/>
        </w:rPr>
        <w:t>.</w:t>
      </w:r>
    </w:p>
    <w:p w:rsidR="007279E9" w:rsidRDefault="007279E9">
      <w:pPr>
        <w:ind w:left="502"/>
        <w:jc w:val="center"/>
        <w:rPr>
          <w:sz w:val="26"/>
          <w:szCs w:val="26"/>
        </w:rPr>
      </w:pPr>
    </w:p>
    <w:p w:rsidR="00594971" w:rsidRDefault="00594971">
      <w:pPr>
        <w:ind w:left="502"/>
        <w:jc w:val="center"/>
        <w:rPr>
          <w:b/>
          <w:bCs/>
          <w:sz w:val="26"/>
          <w:szCs w:val="26"/>
        </w:rPr>
      </w:pPr>
    </w:p>
    <w:p w:rsidR="007279E9" w:rsidRDefault="007279E9">
      <w:pPr>
        <w:ind w:left="502"/>
        <w:jc w:val="center"/>
        <w:rPr>
          <w:b/>
          <w:bCs/>
          <w:sz w:val="26"/>
          <w:szCs w:val="26"/>
        </w:rPr>
      </w:pPr>
    </w:p>
    <w:p w:rsidR="00D70550" w:rsidRDefault="00D70550">
      <w:pPr>
        <w:ind w:left="502"/>
        <w:jc w:val="center"/>
        <w:rPr>
          <w:b/>
          <w:bCs/>
          <w:sz w:val="26"/>
          <w:szCs w:val="26"/>
        </w:rPr>
      </w:pPr>
    </w:p>
    <w:p w:rsidR="00D70550" w:rsidRDefault="00D70550">
      <w:pPr>
        <w:ind w:left="502"/>
        <w:jc w:val="center"/>
        <w:rPr>
          <w:b/>
          <w:bCs/>
          <w:sz w:val="26"/>
          <w:szCs w:val="26"/>
        </w:rPr>
      </w:pPr>
    </w:p>
    <w:p w:rsidR="00D70550" w:rsidRPr="00C2547D" w:rsidRDefault="00D70550">
      <w:pPr>
        <w:ind w:left="502"/>
        <w:jc w:val="center"/>
        <w:rPr>
          <w:b/>
          <w:bCs/>
          <w:sz w:val="26"/>
          <w:szCs w:val="26"/>
        </w:rPr>
      </w:pPr>
    </w:p>
    <w:p w:rsidR="003E2087" w:rsidRPr="00C2547D" w:rsidRDefault="00F47E03">
      <w:pPr>
        <w:ind w:left="502"/>
        <w:jc w:val="center"/>
        <w:rPr>
          <w:sz w:val="26"/>
          <w:szCs w:val="26"/>
        </w:rPr>
      </w:pPr>
      <w:r w:rsidRPr="00C2547D">
        <w:rPr>
          <w:b/>
          <w:bCs/>
          <w:sz w:val="26"/>
          <w:szCs w:val="26"/>
        </w:rPr>
        <w:lastRenderedPageBreak/>
        <w:t>Повестка заседания</w:t>
      </w:r>
    </w:p>
    <w:p w:rsidR="003E2087" w:rsidRPr="00C2547D" w:rsidRDefault="003E2087">
      <w:pPr>
        <w:ind w:left="502"/>
        <w:jc w:val="both"/>
        <w:rPr>
          <w:sz w:val="26"/>
          <w:szCs w:val="26"/>
          <w:lang w:eastAsia="zh-CN"/>
        </w:rPr>
      </w:pPr>
    </w:p>
    <w:p w:rsidR="00FF7C81" w:rsidRPr="00FF7C81" w:rsidRDefault="00FF7C81" w:rsidP="00FF7C81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FF7C81">
        <w:rPr>
          <w:b/>
          <w:bCs/>
          <w:sz w:val="26"/>
          <w:szCs w:val="26"/>
          <w:lang w:eastAsia="zh-CN"/>
        </w:rPr>
        <w:t>Оперативная обстановка по профилактике  коронавирусной инфекции на территории Артинского городского округа.</w:t>
      </w:r>
      <w:r w:rsidRPr="00FF7C81">
        <w:rPr>
          <w:sz w:val="26"/>
          <w:szCs w:val="26"/>
          <w:lang w:eastAsia="zh-CN"/>
        </w:rPr>
        <w:t xml:space="preserve"> </w:t>
      </w:r>
    </w:p>
    <w:p w:rsidR="00FF7C81" w:rsidRPr="00FF7C81" w:rsidRDefault="00FF7C81" w:rsidP="00FF7C81">
      <w:pPr>
        <w:ind w:left="420"/>
        <w:jc w:val="both"/>
        <w:rPr>
          <w:sz w:val="26"/>
          <w:szCs w:val="26"/>
          <w:lang w:eastAsia="zh-CN"/>
        </w:rPr>
      </w:pPr>
      <w:r w:rsidRPr="00FF7C81">
        <w:rPr>
          <w:sz w:val="26"/>
          <w:szCs w:val="26"/>
          <w:lang w:eastAsia="zh-CN"/>
        </w:rPr>
        <w:t xml:space="preserve"> докладчик:</w:t>
      </w:r>
    </w:p>
    <w:p w:rsidR="00D70550" w:rsidRPr="00FF7C81" w:rsidRDefault="00FF7C81" w:rsidP="00D70550">
      <w:pPr>
        <w:ind w:left="420"/>
        <w:jc w:val="both"/>
        <w:rPr>
          <w:sz w:val="26"/>
          <w:szCs w:val="26"/>
          <w:lang w:eastAsia="zh-CN"/>
        </w:rPr>
      </w:pPr>
      <w:r w:rsidRPr="00FF7C81">
        <w:rPr>
          <w:b/>
          <w:bCs/>
          <w:sz w:val="26"/>
          <w:szCs w:val="26"/>
          <w:lang w:eastAsia="zh-CN"/>
        </w:rPr>
        <w:t>Коробейникова Марина Юрьевна</w:t>
      </w:r>
      <w:r w:rsidRPr="00FF7C81">
        <w:rPr>
          <w:sz w:val="26"/>
          <w:szCs w:val="26"/>
          <w:lang w:eastAsia="zh-CN"/>
        </w:rPr>
        <w:t xml:space="preserve"> – начальник Красноуфимского ТО Управления  Роспотребнадзора по </w:t>
      </w:r>
      <w:proofErr w:type="gramStart"/>
      <w:r w:rsidRPr="00FF7C81">
        <w:rPr>
          <w:sz w:val="26"/>
          <w:szCs w:val="26"/>
          <w:lang w:eastAsia="zh-CN"/>
        </w:rPr>
        <w:t>СО</w:t>
      </w:r>
      <w:proofErr w:type="gramEnd"/>
      <w:r w:rsidRPr="00FF7C81">
        <w:rPr>
          <w:sz w:val="26"/>
          <w:szCs w:val="26"/>
          <w:lang w:eastAsia="zh-CN"/>
        </w:rPr>
        <w:t xml:space="preserve"> (по согласованию)</w:t>
      </w:r>
    </w:p>
    <w:p w:rsidR="00FF7C81" w:rsidRPr="00FF7C81" w:rsidRDefault="00FF7C81" w:rsidP="00FF7C81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r w:rsidRPr="00FF7C81">
        <w:rPr>
          <w:b/>
          <w:sz w:val="26"/>
          <w:szCs w:val="26"/>
          <w:lang w:eastAsia="zh-CN"/>
        </w:rPr>
        <w:t>Оперативная обстановка по заболеваемости коронавирусной инфекции на территории Артинского городского округа.</w:t>
      </w:r>
    </w:p>
    <w:p w:rsidR="00FF7C81" w:rsidRPr="00FF7C81" w:rsidRDefault="00FF7C81" w:rsidP="00FF7C81">
      <w:pPr>
        <w:ind w:left="360"/>
        <w:jc w:val="both"/>
        <w:rPr>
          <w:b/>
          <w:sz w:val="26"/>
          <w:szCs w:val="26"/>
          <w:lang w:eastAsia="zh-CN"/>
        </w:rPr>
      </w:pPr>
      <w:r w:rsidRPr="00FF7C81">
        <w:rPr>
          <w:b/>
          <w:sz w:val="26"/>
          <w:szCs w:val="26"/>
          <w:lang w:eastAsia="zh-CN"/>
        </w:rPr>
        <w:t>Организация  проведения вакцинации против коронавирусной инфекции COVID-19 на территории Артинского городского округа.</w:t>
      </w:r>
    </w:p>
    <w:p w:rsidR="00FF7C81" w:rsidRPr="00FF7C81" w:rsidRDefault="00FF7C81" w:rsidP="00FF7C81">
      <w:pPr>
        <w:ind w:left="420"/>
        <w:jc w:val="both"/>
        <w:rPr>
          <w:sz w:val="26"/>
          <w:szCs w:val="26"/>
          <w:lang w:eastAsia="zh-CN"/>
        </w:rPr>
      </w:pPr>
      <w:r w:rsidRPr="00FF7C81">
        <w:rPr>
          <w:sz w:val="26"/>
          <w:szCs w:val="26"/>
          <w:lang w:eastAsia="zh-CN"/>
        </w:rPr>
        <w:t>докладчик:</w:t>
      </w:r>
    </w:p>
    <w:p w:rsidR="00FF7C81" w:rsidRPr="00FF7C81" w:rsidRDefault="00FF7C81" w:rsidP="00D70550">
      <w:pPr>
        <w:ind w:left="420"/>
        <w:jc w:val="both"/>
        <w:rPr>
          <w:sz w:val="26"/>
          <w:szCs w:val="26"/>
          <w:lang w:eastAsia="zh-CN"/>
        </w:rPr>
      </w:pPr>
      <w:r w:rsidRPr="00FF7C81">
        <w:rPr>
          <w:b/>
          <w:bCs/>
          <w:sz w:val="26"/>
          <w:szCs w:val="26"/>
          <w:lang w:eastAsia="zh-CN"/>
        </w:rPr>
        <w:t>Худяков В.А.</w:t>
      </w:r>
      <w:r w:rsidRPr="00FF7C81">
        <w:rPr>
          <w:sz w:val="26"/>
          <w:szCs w:val="26"/>
          <w:lang w:eastAsia="zh-CN"/>
        </w:rPr>
        <w:t xml:space="preserve"> - главный врач ГАУЗ СО «Артинская центральная районная больница» (по согласованию)</w:t>
      </w:r>
    </w:p>
    <w:p w:rsidR="00FF7C81" w:rsidRPr="00FF7C81" w:rsidRDefault="00FF7C81" w:rsidP="00FF7C81">
      <w:pPr>
        <w:numPr>
          <w:ilvl w:val="0"/>
          <w:numId w:val="3"/>
        </w:numPr>
        <w:jc w:val="both"/>
        <w:rPr>
          <w:sz w:val="26"/>
          <w:szCs w:val="26"/>
          <w:lang w:eastAsia="zh-CN"/>
        </w:rPr>
      </w:pPr>
      <w:proofErr w:type="gramStart"/>
      <w:r w:rsidRPr="00FF7C81">
        <w:rPr>
          <w:b/>
          <w:bCs/>
          <w:sz w:val="26"/>
          <w:szCs w:val="26"/>
          <w:lang w:eastAsia="zh-CN"/>
        </w:rPr>
        <w:t>О работе мониторинговой группы по  организации контроля по соблюдению ограничений в соответствии с Указами</w:t>
      </w:r>
      <w:proofErr w:type="gramEnd"/>
      <w:r w:rsidRPr="00FF7C81">
        <w:rPr>
          <w:b/>
          <w:bCs/>
          <w:sz w:val="26"/>
          <w:szCs w:val="26"/>
          <w:lang w:eastAsia="zh-CN"/>
        </w:rPr>
        <w:t xml:space="preserve"> Губернатора Свердловской области  на территории Артинского городского округа.</w:t>
      </w:r>
      <w:r w:rsidRPr="00FF7C81">
        <w:rPr>
          <w:sz w:val="26"/>
          <w:szCs w:val="26"/>
          <w:lang w:eastAsia="zh-CN"/>
        </w:rPr>
        <w:t xml:space="preserve"> </w:t>
      </w:r>
    </w:p>
    <w:p w:rsidR="00FF7C81" w:rsidRPr="00FF7C81" w:rsidRDefault="00FF7C81" w:rsidP="00FF7C81">
      <w:pPr>
        <w:ind w:left="420"/>
        <w:jc w:val="both"/>
        <w:rPr>
          <w:sz w:val="26"/>
          <w:szCs w:val="26"/>
          <w:lang w:eastAsia="zh-CN"/>
        </w:rPr>
      </w:pPr>
      <w:r w:rsidRPr="00FF7C81">
        <w:rPr>
          <w:sz w:val="26"/>
          <w:szCs w:val="26"/>
          <w:lang w:eastAsia="zh-CN"/>
        </w:rPr>
        <w:t xml:space="preserve"> докладчики:</w:t>
      </w:r>
    </w:p>
    <w:p w:rsidR="00FF7C81" w:rsidRPr="00FF7C81" w:rsidRDefault="00D70550" w:rsidP="00D70550">
      <w:pPr>
        <w:ind w:left="420"/>
        <w:jc w:val="both"/>
        <w:rPr>
          <w:sz w:val="26"/>
          <w:szCs w:val="26"/>
          <w:lang w:eastAsia="zh-CN"/>
        </w:rPr>
      </w:pPr>
      <w:r w:rsidRPr="00D70550">
        <w:rPr>
          <w:b/>
          <w:sz w:val="26"/>
          <w:szCs w:val="26"/>
        </w:rPr>
        <w:t>Жеребцов С.В.</w:t>
      </w:r>
      <w:r w:rsidRPr="007F2B18">
        <w:rPr>
          <w:sz w:val="26"/>
          <w:szCs w:val="26"/>
        </w:rPr>
        <w:t xml:space="preserve"> - заместитель начальника полиции по ООП ОМВД РФ по Артинскому району </w:t>
      </w:r>
      <w:r w:rsidR="00FF7C81" w:rsidRPr="00FF7C81">
        <w:rPr>
          <w:sz w:val="26"/>
          <w:szCs w:val="26"/>
          <w:lang w:eastAsia="zh-CN"/>
        </w:rPr>
        <w:t xml:space="preserve">(по согласованию) </w:t>
      </w:r>
    </w:p>
    <w:p w:rsidR="00FF7C81" w:rsidRPr="00FF7C81" w:rsidRDefault="00FF7C81" w:rsidP="00FF7C81">
      <w:pPr>
        <w:numPr>
          <w:ilvl w:val="0"/>
          <w:numId w:val="3"/>
        </w:numPr>
        <w:jc w:val="both"/>
        <w:rPr>
          <w:b/>
          <w:sz w:val="26"/>
          <w:szCs w:val="26"/>
          <w:lang w:eastAsia="zh-CN"/>
        </w:rPr>
      </w:pPr>
      <w:r w:rsidRPr="00FF7C81">
        <w:rPr>
          <w:b/>
          <w:sz w:val="26"/>
          <w:szCs w:val="26"/>
          <w:lang w:eastAsia="zh-CN"/>
        </w:rPr>
        <w:t>Эпидемиологическая ситуация по новой коронавирусной инфекции в образовательных организациях Артинского городского округа.</w:t>
      </w:r>
    </w:p>
    <w:p w:rsidR="00FF7C81" w:rsidRPr="00FF7C81" w:rsidRDefault="00FF7C81" w:rsidP="00FF7C81">
      <w:pPr>
        <w:ind w:left="426" w:firstLine="6"/>
        <w:jc w:val="both"/>
        <w:rPr>
          <w:sz w:val="26"/>
          <w:szCs w:val="26"/>
          <w:lang w:eastAsia="zh-CN"/>
        </w:rPr>
      </w:pPr>
      <w:r w:rsidRPr="00FF7C81">
        <w:rPr>
          <w:sz w:val="26"/>
          <w:szCs w:val="26"/>
          <w:lang w:eastAsia="zh-CN"/>
        </w:rPr>
        <w:t>докладчик:</w:t>
      </w:r>
    </w:p>
    <w:p w:rsidR="00FF7C81" w:rsidRPr="00FF7C81" w:rsidRDefault="00FF7C81" w:rsidP="00D70550">
      <w:pPr>
        <w:ind w:left="426" w:firstLine="6"/>
        <w:jc w:val="both"/>
        <w:rPr>
          <w:sz w:val="26"/>
          <w:szCs w:val="26"/>
          <w:lang w:eastAsia="zh-CN"/>
        </w:rPr>
      </w:pPr>
      <w:r w:rsidRPr="00FF7C81">
        <w:rPr>
          <w:b/>
          <w:sz w:val="26"/>
          <w:szCs w:val="26"/>
          <w:lang w:eastAsia="zh-CN"/>
        </w:rPr>
        <w:t xml:space="preserve">Спешилова Е.А. </w:t>
      </w:r>
      <w:r w:rsidRPr="00FF7C81">
        <w:rPr>
          <w:sz w:val="26"/>
          <w:szCs w:val="26"/>
          <w:lang w:eastAsia="zh-CN"/>
        </w:rPr>
        <w:t xml:space="preserve">– начальник Управления образования Администрации Артинского городского округа </w:t>
      </w:r>
    </w:p>
    <w:p w:rsidR="00FF7C81" w:rsidRPr="00FF7C81" w:rsidRDefault="00FF7C81" w:rsidP="00FF7C81">
      <w:pPr>
        <w:numPr>
          <w:ilvl w:val="0"/>
          <w:numId w:val="3"/>
        </w:numPr>
        <w:jc w:val="both"/>
        <w:rPr>
          <w:b/>
          <w:sz w:val="26"/>
          <w:szCs w:val="26"/>
          <w:lang w:eastAsia="zh-CN"/>
        </w:rPr>
      </w:pPr>
      <w:r w:rsidRPr="00FF7C81">
        <w:rPr>
          <w:b/>
          <w:sz w:val="26"/>
          <w:szCs w:val="26"/>
          <w:lang w:eastAsia="zh-CN"/>
        </w:rPr>
        <w:t>Организация  проведения вакцинации против коронавирусной инфекции COVID-19 в  учреждениях культуры и спорта Артинского городского округа.</w:t>
      </w:r>
    </w:p>
    <w:p w:rsidR="00FF7C81" w:rsidRPr="00FF7C81" w:rsidRDefault="00FF7C81" w:rsidP="00FF7C81">
      <w:pPr>
        <w:ind w:left="426"/>
        <w:jc w:val="both"/>
        <w:rPr>
          <w:sz w:val="26"/>
          <w:szCs w:val="26"/>
          <w:lang w:eastAsia="zh-CN"/>
        </w:rPr>
      </w:pPr>
      <w:r w:rsidRPr="00FF7C81">
        <w:rPr>
          <w:sz w:val="26"/>
          <w:szCs w:val="26"/>
          <w:lang w:eastAsia="zh-CN"/>
        </w:rPr>
        <w:t>докладчик:</w:t>
      </w:r>
    </w:p>
    <w:p w:rsidR="00FF7C81" w:rsidRPr="00FF7C81" w:rsidRDefault="00FF7C81" w:rsidP="00FF7C81">
      <w:pPr>
        <w:ind w:left="426"/>
        <w:jc w:val="both"/>
        <w:rPr>
          <w:sz w:val="26"/>
          <w:szCs w:val="26"/>
          <w:lang w:eastAsia="zh-CN"/>
        </w:rPr>
      </w:pPr>
      <w:r w:rsidRPr="00FF7C81">
        <w:rPr>
          <w:b/>
          <w:sz w:val="26"/>
          <w:szCs w:val="26"/>
          <w:lang w:eastAsia="zh-CN"/>
        </w:rPr>
        <w:t>Сивкина О.В.</w:t>
      </w:r>
      <w:r w:rsidRPr="00FF7C81">
        <w:rPr>
          <w:sz w:val="26"/>
          <w:szCs w:val="26"/>
          <w:lang w:eastAsia="zh-CN"/>
        </w:rPr>
        <w:t xml:space="preserve"> – </w:t>
      </w:r>
      <w:proofErr w:type="spellStart"/>
      <w:r w:rsidRPr="00FF7C81">
        <w:rPr>
          <w:sz w:val="26"/>
          <w:szCs w:val="26"/>
          <w:lang w:eastAsia="zh-CN"/>
        </w:rPr>
        <w:t>и.о</w:t>
      </w:r>
      <w:proofErr w:type="spellEnd"/>
      <w:r w:rsidRPr="00FF7C81">
        <w:rPr>
          <w:sz w:val="26"/>
          <w:szCs w:val="26"/>
          <w:lang w:eastAsia="zh-CN"/>
        </w:rPr>
        <w:t>. начальника Управления культуры, спорта и молодёжной политики Администрации Артинского ГО</w:t>
      </w:r>
    </w:p>
    <w:p w:rsidR="00EF5CFD" w:rsidRPr="007F2B18" w:rsidRDefault="00EF5CFD" w:rsidP="0080175A">
      <w:pPr>
        <w:ind w:left="426"/>
        <w:jc w:val="both"/>
        <w:rPr>
          <w:sz w:val="26"/>
          <w:szCs w:val="26"/>
          <w:lang w:eastAsia="zh-CN"/>
        </w:rPr>
      </w:pPr>
    </w:p>
    <w:p w:rsidR="003E2087" w:rsidRDefault="00F47E03">
      <w:pPr>
        <w:ind w:firstLine="567"/>
        <w:jc w:val="both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В целях  исполнения Указа Президента Российской Федерации  от 02  апреля 2020 года 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(COVID-19)»,  Указов Губернатора Свердловской области 100-УГ, 141-УГ, 143-УГ, 145-УГ, 151-УГ, 156-УГ, 158-УГ, 159-УГ, 175-УГ, 176-УГ,181-УГ , 189 –УГ, 190-УГ, 195 –УГ, 219-УГ, 222-УГ, 227-УГ, 233-УГ, 234-УГ, 246-УГ, 262-УГ, 274-УГ</w:t>
      </w:r>
      <w:proofErr w:type="gramEnd"/>
      <w:r>
        <w:rPr>
          <w:b/>
          <w:bCs/>
          <w:sz w:val="26"/>
          <w:szCs w:val="26"/>
        </w:rPr>
        <w:t xml:space="preserve">, </w:t>
      </w:r>
      <w:proofErr w:type="gramStart"/>
      <w:r>
        <w:rPr>
          <w:b/>
          <w:bCs/>
          <w:sz w:val="26"/>
          <w:szCs w:val="26"/>
        </w:rPr>
        <w:t>282-УГ, № 317-УГ, № 328 –УГ, №  329-УГ, № 332-уг, № 335-УГ, № 338-УГ, № 340 –УГ, № 356-УГ, № 372-УГ, 382-УГ, 411-УГ, 421-УГ, 425-УГ, 452-УГ, 455-УГ, 456-УГ, 478-УГ, 479-УГ, 490-УГ, 501-УГ, 504-УГ, 515-УГ, 524 – УГ, 541-УГ, 589-УГ, 594-УГ,605-УГ, 607-УГ,640-УГ, 648-УГ, 665-УГ, 689-УГ, 711-УГ, 739-УГ, 7-УГ,  39-УГ, 46-УГ, 64-УГ, 116-УГ</w:t>
      </w:r>
      <w:r w:rsidR="00E01B5F">
        <w:rPr>
          <w:b/>
          <w:bCs/>
          <w:sz w:val="26"/>
          <w:szCs w:val="26"/>
        </w:rPr>
        <w:t xml:space="preserve">, 137 </w:t>
      </w:r>
      <w:r w:rsidR="008A52AE">
        <w:rPr>
          <w:b/>
          <w:bCs/>
          <w:sz w:val="26"/>
          <w:szCs w:val="26"/>
        </w:rPr>
        <w:t>–</w:t>
      </w:r>
      <w:r w:rsidR="00E01B5F">
        <w:rPr>
          <w:b/>
          <w:bCs/>
          <w:sz w:val="26"/>
          <w:szCs w:val="26"/>
        </w:rPr>
        <w:t xml:space="preserve"> УГ</w:t>
      </w:r>
      <w:r w:rsidR="008A52AE">
        <w:rPr>
          <w:b/>
          <w:bCs/>
          <w:sz w:val="26"/>
          <w:szCs w:val="26"/>
        </w:rPr>
        <w:t>, 176-УГ</w:t>
      </w:r>
      <w:r>
        <w:rPr>
          <w:b/>
          <w:bCs/>
          <w:sz w:val="26"/>
          <w:szCs w:val="26"/>
        </w:rPr>
        <w:t xml:space="preserve">  «О ведении на территории Свердловской области режима повышенной готовности и принятии дополнительных мер по</w:t>
      </w:r>
      <w:proofErr w:type="gramEnd"/>
      <w:r>
        <w:rPr>
          <w:b/>
          <w:bCs/>
          <w:sz w:val="26"/>
          <w:szCs w:val="26"/>
        </w:rPr>
        <w:t xml:space="preserve"> </w:t>
      </w:r>
      <w:proofErr w:type="gramStart"/>
      <w:r>
        <w:rPr>
          <w:b/>
          <w:bCs/>
          <w:sz w:val="26"/>
          <w:szCs w:val="26"/>
        </w:rPr>
        <w:t>защите населения от  новой коронавирусной инфекции (2019-nCoV)», Распоряжение Правительства СО от 05.04.2020 № 125-РП « О реализации подпункта «ж» пункта Указа Президента РФ от 02.04.2020 № 239 «О мерах по обеспечению санитарно-эпидемиологического благополучия населения на территории РФ в связи с распространением новой коронавирусной инфекции (COVID-19), протоколов заседания оперативного штаба по предупреждению возникновения и распространения на территории Свердловской области новой коронавирусной инфекции (2019-nCoV), оперативный</w:t>
      </w:r>
      <w:proofErr w:type="gramEnd"/>
      <w:r>
        <w:rPr>
          <w:b/>
          <w:bCs/>
          <w:sz w:val="26"/>
          <w:szCs w:val="26"/>
        </w:rPr>
        <w:t xml:space="preserve"> штаб решил: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  Информацию докладчиков принять к сведению.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главному врачу  ГАУЗ  СО «Артинская ЦРБ» Худякову В.А., </w:t>
      </w:r>
      <w:r w:rsidR="000D3C96" w:rsidRPr="000D3C96">
        <w:rPr>
          <w:sz w:val="26"/>
          <w:szCs w:val="26"/>
        </w:rPr>
        <w:t>Врио  начальнику отдела Министерства внутренних дел России п</w:t>
      </w:r>
      <w:r w:rsidR="000D3C96">
        <w:rPr>
          <w:sz w:val="26"/>
          <w:szCs w:val="26"/>
        </w:rPr>
        <w:t>о Артинскому району Лаврову С.А</w:t>
      </w:r>
      <w:r>
        <w:rPr>
          <w:sz w:val="26"/>
          <w:szCs w:val="26"/>
        </w:rPr>
        <w:t>., начальнику Красноуфимского ТО  Управления Роспотребнадзора по СО Коробейниковой М.Ю.  обеспечить проведения анализа оперативной обстановки по профилактике</w:t>
      </w:r>
      <w:r w:rsidR="00894BE1">
        <w:rPr>
          <w:sz w:val="26"/>
          <w:szCs w:val="26"/>
        </w:rPr>
        <w:t xml:space="preserve"> новой</w:t>
      </w:r>
      <w:r>
        <w:rPr>
          <w:sz w:val="26"/>
          <w:szCs w:val="26"/>
        </w:rPr>
        <w:t xml:space="preserve">  коронавирусной инфекции с докладами на очередных заседаниях штаба.</w:t>
      </w:r>
    </w:p>
    <w:p w:rsidR="003E2087" w:rsidRDefault="00F47E03" w:rsidP="00E01B5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Рекомендовать </w:t>
      </w:r>
      <w:r w:rsidR="00EF5CFD">
        <w:rPr>
          <w:sz w:val="26"/>
          <w:szCs w:val="26"/>
        </w:rPr>
        <w:t xml:space="preserve">Врио  </w:t>
      </w:r>
      <w:r>
        <w:rPr>
          <w:sz w:val="26"/>
          <w:szCs w:val="26"/>
        </w:rPr>
        <w:t>начальнику отдела Министерства внутренних дел России по Арт</w:t>
      </w:r>
      <w:r w:rsidR="00E01B5F">
        <w:rPr>
          <w:sz w:val="26"/>
          <w:szCs w:val="26"/>
        </w:rPr>
        <w:t xml:space="preserve">инскому району </w:t>
      </w:r>
      <w:r w:rsidR="00EF5CFD">
        <w:rPr>
          <w:sz w:val="26"/>
          <w:szCs w:val="26"/>
        </w:rPr>
        <w:t>Лаврову С.А.</w:t>
      </w:r>
      <w:r>
        <w:rPr>
          <w:sz w:val="26"/>
          <w:szCs w:val="26"/>
        </w:rPr>
        <w:t xml:space="preserve"> обеспечить строгий контроль  по соблюдению режима самоизоляции очагов  COVID-19, усилить контроль</w:t>
      </w:r>
      <w:r w:rsidR="00E01B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E01B5F">
        <w:rPr>
          <w:sz w:val="26"/>
          <w:szCs w:val="26"/>
        </w:rPr>
        <w:t>по соблюдению</w:t>
      </w:r>
      <w:r>
        <w:rPr>
          <w:sz w:val="26"/>
          <w:szCs w:val="26"/>
        </w:rPr>
        <w:t xml:space="preserve"> масочного режима  и социальной дистанции  </w:t>
      </w:r>
      <w:r w:rsidR="00FF7C81">
        <w:rPr>
          <w:sz w:val="26"/>
          <w:szCs w:val="26"/>
        </w:rPr>
        <w:t xml:space="preserve">в п. Арти и </w:t>
      </w:r>
      <w:r w:rsidR="00962308">
        <w:rPr>
          <w:sz w:val="26"/>
          <w:szCs w:val="26"/>
        </w:rPr>
        <w:t xml:space="preserve">на территориях с повышенной заболеваемостью </w:t>
      </w:r>
      <w:r w:rsidR="00962308" w:rsidRPr="00962308">
        <w:rPr>
          <w:sz w:val="26"/>
          <w:szCs w:val="26"/>
        </w:rPr>
        <w:t>новой коронавирусной</w:t>
      </w:r>
      <w:r w:rsidR="00962308">
        <w:rPr>
          <w:sz w:val="26"/>
          <w:szCs w:val="26"/>
        </w:rPr>
        <w:t xml:space="preserve"> инфекцией </w:t>
      </w:r>
      <w:r w:rsidR="00962308" w:rsidRPr="00962308">
        <w:rPr>
          <w:sz w:val="26"/>
          <w:szCs w:val="26"/>
        </w:rPr>
        <w:t>COVID-19</w:t>
      </w:r>
      <w:r w:rsidR="001B365B">
        <w:rPr>
          <w:sz w:val="26"/>
          <w:szCs w:val="26"/>
        </w:rPr>
        <w:t>.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Рекомендовать главному врачу  ГАУЗ  СО «Артинская ЦРБ» Худякову В.А.:</w:t>
      </w:r>
    </w:p>
    <w:p w:rsidR="003E2087" w:rsidRDefault="00F47E0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t xml:space="preserve"> </w:t>
      </w:r>
      <w:r>
        <w:rPr>
          <w:sz w:val="26"/>
          <w:szCs w:val="26"/>
        </w:rPr>
        <w:t>обеспечить проведение ежедневного  мониторинга за заболеваемостью  ОРВИ, внебол</w:t>
      </w:r>
      <w:r w:rsidR="00941C74">
        <w:rPr>
          <w:sz w:val="26"/>
          <w:szCs w:val="26"/>
        </w:rPr>
        <w:t>ь</w:t>
      </w:r>
      <w:r w:rsidR="001B365B">
        <w:rPr>
          <w:sz w:val="26"/>
          <w:szCs w:val="26"/>
        </w:rPr>
        <w:t>ничными пневмониями и COVID-19;</w:t>
      </w:r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4.2.о</w:t>
      </w:r>
      <w:r w:rsidRPr="00594971">
        <w:rPr>
          <w:sz w:val="26"/>
          <w:szCs w:val="26"/>
        </w:rPr>
        <w:t>беспечить изоляцию больных НКВИ из домашних очагов при наличии эпидемиологических показаний (наличия в семье групп риска)</w:t>
      </w:r>
      <w:r>
        <w:rPr>
          <w:sz w:val="26"/>
          <w:szCs w:val="26"/>
        </w:rPr>
        <w:t>;</w:t>
      </w:r>
    </w:p>
    <w:p w:rsidR="00594971" w:rsidRPr="00594971" w:rsidRDefault="00594971" w:rsidP="00594971">
      <w:pPr>
        <w:ind w:firstLine="567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4.3.о</w:t>
      </w:r>
      <w:r w:rsidRPr="00594971">
        <w:rPr>
          <w:sz w:val="26"/>
          <w:szCs w:val="26"/>
        </w:rPr>
        <w:t>беспечить назначение постэкспозиционной профилактики контактным в очагах НКВИ, с контролем за исполь</w:t>
      </w:r>
      <w:r>
        <w:rPr>
          <w:sz w:val="26"/>
          <w:szCs w:val="26"/>
        </w:rPr>
        <w:t>зованием препаратов для лечения;</w:t>
      </w:r>
      <w:proofErr w:type="gramEnd"/>
    </w:p>
    <w:p w:rsidR="00594971" w:rsidRDefault="0059497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</w:t>
      </w:r>
      <w:r w:rsidR="00FF7C81">
        <w:rPr>
          <w:sz w:val="26"/>
          <w:szCs w:val="26"/>
        </w:rPr>
        <w:t xml:space="preserve">активизировать иммунизацию работающего населения </w:t>
      </w:r>
      <w:r>
        <w:rPr>
          <w:sz w:val="26"/>
          <w:szCs w:val="26"/>
        </w:rPr>
        <w:t>от НКВИ;</w:t>
      </w:r>
    </w:p>
    <w:p w:rsidR="00FF7C81" w:rsidRPr="00594971" w:rsidRDefault="00FF7C8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4.5. не допускать снижения суточных объёмов тестирования населения на НКВИ менее 200 тестов на 100 тыс. населения;</w:t>
      </w:r>
    </w:p>
    <w:p w:rsidR="00594971" w:rsidRPr="00594971" w:rsidRDefault="00FF7C81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4.6</w:t>
      </w:r>
      <w:r w:rsidR="00594971" w:rsidRPr="00594971">
        <w:rPr>
          <w:sz w:val="26"/>
          <w:szCs w:val="26"/>
        </w:rPr>
        <w:t xml:space="preserve">. </w:t>
      </w:r>
      <w:r>
        <w:rPr>
          <w:sz w:val="26"/>
          <w:szCs w:val="26"/>
        </w:rPr>
        <w:t>при необходимости поднять вопрос о развертывании на территории Артинского ГО обсервационного отделения/госпиталя;</w:t>
      </w:r>
    </w:p>
    <w:p w:rsidR="00594971" w:rsidRDefault="00050662" w:rsidP="0059497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594971">
        <w:rPr>
          <w:sz w:val="26"/>
          <w:szCs w:val="26"/>
        </w:rPr>
        <w:t>.</w:t>
      </w:r>
      <w:r w:rsidR="00FF7C81">
        <w:rPr>
          <w:sz w:val="26"/>
          <w:szCs w:val="26"/>
        </w:rPr>
        <w:t xml:space="preserve"> организовать плановый прием  в отделениях ГАУЗ СО «Артинская ЦРБ» только привитых от НУВИ, обеспечить  иммунизацию пациентов от НКВИ после выписки из стационара.</w:t>
      </w:r>
    </w:p>
    <w:p w:rsidR="00594971" w:rsidRPr="00594971" w:rsidRDefault="00050662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="00594971">
        <w:rPr>
          <w:sz w:val="26"/>
          <w:szCs w:val="26"/>
        </w:rPr>
        <w:t>.</w:t>
      </w:r>
      <w:r w:rsidR="00594971" w:rsidRPr="00594971">
        <w:t xml:space="preserve"> </w:t>
      </w:r>
      <w:r w:rsidR="00594971" w:rsidRPr="00594971">
        <w:rPr>
          <w:sz w:val="26"/>
          <w:szCs w:val="26"/>
        </w:rPr>
        <w:t>Продолжить работу по вакцинации от НКВИ</w:t>
      </w:r>
      <w:r>
        <w:rPr>
          <w:sz w:val="26"/>
          <w:szCs w:val="26"/>
        </w:rPr>
        <w:t>,</w:t>
      </w:r>
      <w:r w:rsidR="00594971" w:rsidRPr="00594971">
        <w:rPr>
          <w:sz w:val="26"/>
          <w:szCs w:val="26"/>
        </w:rPr>
        <w:t xml:space="preserve">  в первую очередь  лиц 60+, в отдаленных насел</w:t>
      </w:r>
      <w:r>
        <w:rPr>
          <w:sz w:val="26"/>
          <w:szCs w:val="26"/>
        </w:rPr>
        <w:t>енных пунктах Артинского района.</w:t>
      </w:r>
    </w:p>
    <w:p w:rsidR="003E2087" w:rsidRDefault="00863FF1">
      <w:pPr>
        <w:ind w:firstLine="567"/>
        <w:jc w:val="both"/>
        <w:rPr>
          <w:b/>
          <w:bCs/>
          <w:color w:val="FF0000"/>
          <w:sz w:val="26"/>
          <w:szCs w:val="26"/>
        </w:rPr>
      </w:pPr>
      <w:r>
        <w:rPr>
          <w:sz w:val="26"/>
          <w:szCs w:val="26"/>
        </w:rPr>
        <w:t>5. Н</w:t>
      </w:r>
      <w:r>
        <w:rPr>
          <w:color w:val="000000"/>
          <w:sz w:val="26"/>
          <w:szCs w:val="26"/>
        </w:rPr>
        <w:t>ачальнику</w:t>
      </w:r>
      <w:r w:rsidR="00F47E03">
        <w:rPr>
          <w:color w:val="000000"/>
          <w:sz w:val="26"/>
          <w:szCs w:val="26"/>
        </w:rPr>
        <w:t xml:space="preserve">  Управления  образования администрации Артинского городского округа </w:t>
      </w:r>
      <w:r>
        <w:rPr>
          <w:color w:val="000000"/>
          <w:sz w:val="26"/>
          <w:szCs w:val="26"/>
        </w:rPr>
        <w:t>Спешиловой Е.А.:</w:t>
      </w:r>
    </w:p>
    <w:p w:rsidR="003E2087" w:rsidRDefault="00F47E03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5.1. обеспечить мониторинг  заболеваемо</w:t>
      </w:r>
      <w:r w:rsidR="007279E9">
        <w:rPr>
          <w:sz w:val="26"/>
          <w:szCs w:val="26"/>
        </w:rPr>
        <w:t>сти</w:t>
      </w:r>
      <w:r w:rsidR="00822D9E">
        <w:rPr>
          <w:sz w:val="26"/>
          <w:szCs w:val="26"/>
        </w:rPr>
        <w:t xml:space="preserve"> ОРВИ, пневмоний и COVID-19</w:t>
      </w:r>
      <w:r w:rsidR="007279E9" w:rsidRPr="007279E9">
        <w:rPr>
          <w:sz w:val="26"/>
          <w:szCs w:val="26"/>
        </w:rPr>
        <w:t xml:space="preserve"> </w:t>
      </w:r>
      <w:r w:rsidR="007279E9">
        <w:rPr>
          <w:sz w:val="26"/>
          <w:szCs w:val="26"/>
        </w:rPr>
        <w:t xml:space="preserve"> в об</w:t>
      </w:r>
      <w:r w:rsidR="00594971">
        <w:rPr>
          <w:sz w:val="26"/>
          <w:szCs w:val="26"/>
        </w:rPr>
        <w:t>раз</w:t>
      </w:r>
      <w:r w:rsidR="00594971">
        <w:rPr>
          <w:sz w:val="26"/>
          <w:szCs w:val="26"/>
        </w:rPr>
        <w:t>о</w:t>
      </w:r>
      <w:r w:rsidR="00594971">
        <w:rPr>
          <w:sz w:val="26"/>
          <w:szCs w:val="26"/>
        </w:rPr>
        <w:t>вательных организациях Арти</w:t>
      </w:r>
      <w:r w:rsidR="007279E9">
        <w:rPr>
          <w:sz w:val="26"/>
          <w:szCs w:val="26"/>
        </w:rPr>
        <w:t>нского городского округа</w:t>
      </w:r>
      <w:r w:rsidR="00822D9E">
        <w:rPr>
          <w:sz w:val="26"/>
          <w:szCs w:val="26"/>
        </w:rPr>
        <w:t>;</w:t>
      </w:r>
    </w:p>
    <w:p w:rsidR="00863FF1" w:rsidRDefault="00863FF1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5.2. обеспечить проведение  </w:t>
      </w:r>
      <w:r w:rsidRPr="00863FF1">
        <w:rPr>
          <w:sz w:val="26"/>
          <w:szCs w:val="26"/>
        </w:rPr>
        <w:t xml:space="preserve"> ЕГЭ и ГВЭ -11, ОГЭ и ГВЭ-9 в образ</w:t>
      </w:r>
      <w:r>
        <w:rPr>
          <w:sz w:val="26"/>
          <w:szCs w:val="26"/>
        </w:rPr>
        <w:t>овательных учрежд</w:t>
      </w:r>
      <w:r>
        <w:rPr>
          <w:sz w:val="26"/>
          <w:szCs w:val="26"/>
        </w:rPr>
        <w:t>е</w:t>
      </w:r>
      <w:r>
        <w:rPr>
          <w:sz w:val="26"/>
          <w:szCs w:val="26"/>
        </w:rPr>
        <w:t>ниях</w:t>
      </w:r>
      <w:r w:rsidR="007279E9">
        <w:rPr>
          <w:sz w:val="26"/>
          <w:szCs w:val="26"/>
        </w:rPr>
        <w:t xml:space="preserve"> Артинского городского округа </w:t>
      </w:r>
      <w:r>
        <w:rPr>
          <w:sz w:val="26"/>
          <w:szCs w:val="26"/>
        </w:rPr>
        <w:t xml:space="preserve"> в 2021 году с соблюдением противоэпидемических тр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бований по профилактике </w:t>
      </w:r>
      <w:r w:rsidRPr="00863FF1">
        <w:rPr>
          <w:sz w:val="26"/>
          <w:szCs w:val="26"/>
        </w:rPr>
        <w:t>новой коронавирусной инфекции (COVID-19)</w:t>
      </w:r>
      <w:r w:rsidR="007279E9">
        <w:rPr>
          <w:sz w:val="26"/>
          <w:szCs w:val="26"/>
        </w:rPr>
        <w:t xml:space="preserve"> и требований Мин</w:t>
      </w:r>
      <w:r w:rsidR="007279E9">
        <w:rPr>
          <w:sz w:val="26"/>
          <w:szCs w:val="26"/>
        </w:rPr>
        <w:t>и</w:t>
      </w:r>
      <w:r w:rsidR="007279E9">
        <w:rPr>
          <w:sz w:val="26"/>
          <w:szCs w:val="26"/>
        </w:rPr>
        <w:t>стерства образования Свердловской области</w:t>
      </w:r>
      <w:r>
        <w:rPr>
          <w:sz w:val="26"/>
          <w:szCs w:val="26"/>
        </w:rPr>
        <w:t>;</w:t>
      </w:r>
    </w:p>
    <w:p w:rsidR="00863FF1" w:rsidRPr="00C2547D" w:rsidRDefault="00863FF1" w:rsidP="00863FF1">
      <w:pPr>
        <w:suppressAutoHyphens w:val="0"/>
        <w:ind w:firstLine="567"/>
        <w:jc w:val="both"/>
        <w:rPr>
          <w:sz w:val="26"/>
          <w:szCs w:val="26"/>
        </w:rPr>
      </w:pPr>
      <w:r w:rsidRPr="00C2547D">
        <w:rPr>
          <w:sz w:val="26"/>
          <w:szCs w:val="26"/>
        </w:rPr>
        <w:t>5.3. обеспечить проведение   летней оздоровительной кампании  в образовательных учреждениях Артинского городского округа  в 2021 году с соблюдением противоэпидемич</w:t>
      </w:r>
      <w:r w:rsidRPr="00C2547D">
        <w:rPr>
          <w:sz w:val="26"/>
          <w:szCs w:val="26"/>
        </w:rPr>
        <w:t>е</w:t>
      </w:r>
      <w:r w:rsidRPr="00C2547D">
        <w:rPr>
          <w:sz w:val="26"/>
          <w:szCs w:val="26"/>
        </w:rPr>
        <w:t>ских требований по профилактике новой коронавирусной инфекции (COVID-19</w:t>
      </w:r>
      <w:r w:rsidR="00594971" w:rsidRPr="00C2547D">
        <w:rPr>
          <w:sz w:val="26"/>
          <w:szCs w:val="26"/>
        </w:rPr>
        <w:t>) и требов</w:t>
      </w:r>
      <w:r w:rsidR="00594971" w:rsidRPr="00C2547D">
        <w:rPr>
          <w:sz w:val="26"/>
          <w:szCs w:val="26"/>
        </w:rPr>
        <w:t>а</w:t>
      </w:r>
      <w:r w:rsidR="00594971" w:rsidRPr="00C2547D">
        <w:rPr>
          <w:sz w:val="26"/>
          <w:szCs w:val="26"/>
        </w:rPr>
        <w:t>ний Роспотребнадзора;</w:t>
      </w:r>
    </w:p>
    <w:p w:rsidR="00594971" w:rsidRPr="00C2547D" w:rsidRDefault="00594971" w:rsidP="00863FF1">
      <w:pPr>
        <w:suppressAutoHyphens w:val="0"/>
        <w:ind w:firstLine="567"/>
        <w:jc w:val="both"/>
        <w:rPr>
          <w:sz w:val="26"/>
          <w:szCs w:val="26"/>
        </w:rPr>
      </w:pPr>
      <w:r w:rsidRPr="00C2547D">
        <w:rPr>
          <w:sz w:val="26"/>
          <w:szCs w:val="26"/>
        </w:rPr>
        <w:t xml:space="preserve">5.4. обеспечить </w:t>
      </w:r>
      <w:r w:rsidR="00050662">
        <w:rPr>
          <w:sz w:val="26"/>
          <w:szCs w:val="26"/>
        </w:rPr>
        <w:t xml:space="preserve">проведения противоэпидемических мероприятий в полном объеме и </w:t>
      </w:r>
      <w:proofErr w:type="gramStart"/>
      <w:r w:rsidR="00050662">
        <w:rPr>
          <w:sz w:val="26"/>
          <w:szCs w:val="26"/>
        </w:rPr>
        <w:t>контроль за</w:t>
      </w:r>
      <w:proofErr w:type="gramEnd"/>
      <w:r w:rsidR="00050662">
        <w:rPr>
          <w:sz w:val="26"/>
          <w:szCs w:val="26"/>
        </w:rPr>
        <w:t xml:space="preserve"> ними в очагах </w:t>
      </w:r>
      <w:r w:rsidRPr="00C2547D">
        <w:rPr>
          <w:sz w:val="26"/>
          <w:szCs w:val="26"/>
        </w:rPr>
        <w:t xml:space="preserve"> </w:t>
      </w:r>
      <w:r w:rsidR="00050662">
        <w:rPr>
          <w:sz w:val="26"/>
          <w:szCs w:val="26"/>
        </w:rPr>
        <w:t>образовательных организаций COVID-19</w:t>
      </w:r>
      <w:r w:rsidRPr="00C2547D">
        <w:rPr>
          <w:sz w:val="26"/>
          <w:szCs w:val="26"/>
        </w:rPr>
        <w:t xml:space="preserve">. </w:t>
      </w:r>
    </w:p>
    <w:p w:rsidR="00050662" w:rsidRDefault="007F2B18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Pr="007F2B18">
        <w:t xml:space="preserve"> </w:t>
      </w:r>
      <w:proofErr w:type="spellStart"/>
      <w:r w:rsidR="00050662">
        <w:t>И.</w:t>
      </w:r>
      <w:proofErr w:type="gramStart"/>
      <w:r w:rsidR="00050662">
        <w:t>о</w:t>
      </w:r>
      <w:proofErr w:type="spellEnd"/>
      <w:proofErr w:type="gramEnd"/>
      <w:r w:rsidR="00050662">
        <w:t xml:space="preserve">. </w:t>
      </w:r>
      <w:proofErr w:type="gramStart"/>
      <w:r w:rsidR="00050662">
        <w:rPr>
          <w:sz w:val="26"/>
          <w:szCs w:val="26"/>
        </w:rPr>
        <w:t>н</w:t>
      </w:r>
      <w:r w:rsidRPr="007F2B18">
        <w:rPr>
          <w:sz w:val="26"/>
          <w:szCs w:val="26"/>
        </w:rPr>
        <w:t>ачальнику</w:t>
      </w:r>
      <w:proofErr w:type="gramEnd"/>
      <w:r w:rsidRPr="007F2B18">
        <w:rPr>
          <w:sz w:val="26"/>
          <w:szCs w:val="26"/>
        </w:rPr>
        <w:t xml:space="preserve"> Управления культуры, спорта и молодёжной политики Администрации Артинского </w:t>
      </w:r>
      <w:r w:rsidR="00050662">
        <w:rPr>
          <w:sz w:val="26"/>
          <w:szCs w:val="26"/>
        </w:rPr>
        <w:t>Сивкиной О.В.:</w:t>
      </w:r>
    </w:p>
    <w:p w:rsidR="00050662" w:rsidRDefault="00050662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="007F2B18" w:rsidRPr="007F2B18">
        <w:rPr>
          <w:sz w:val="26"/>
          <w:szCs w:val="26"/>
        </w:rPr>
        <w:t xml:space="preserve"> </w:t>
      </w:r>
      <w:r w:rsidRPr="007279E9">
        <w:rPr>
          <w:sz w:val="26"/>
          <w:szCs w:val="26"/>
        </w:rPr>
        <w:t>запретить проведение культурно-массовых,</w:t>
      </w:r>
      <w:r>
        <w:rPr>
          <w:sz w:val="26"/>
          <w:szCs w:val="26"/>
        </w:rPr>
        <w:t xml:space="preserve"> спортивных</w:t>
      </w:r>
      <w:r w:rsidRPr="007279E9">
        <w:rPr>
          <w:sz w:val="26"/>
          <w:szCs w:val="26"/>
        </w:rPr>
        <w:t xml:space="preserve">  и других мероприятий</w:t>
      </w:r>
      <w:r>
        <w:rPr>
          <w:sz w:val="26"/>
          <w:szCs w:val="26"/>
        </w:rPr>
        <w:t xml:space="preserve"> до особого распоряжения</w:t>
      </w:r>
      <w:r>
        <w:rPr>
          <w:sz w:val="26"/>
          <w:szCs w:val="26"/>
        </w:rPr>
        <w:t>.</w:t>
      </w:r>
      <w:r w:rsidRPr="007279E9">
        <w:rPr>
          <w:sz w:val="26"/>
          <w:szCs w:val="26"/>
        </w:rPr>
        <w:t xml:space="preserve">  </w:t>
      </w:r>
    </w:p>
    <w:p w:rsidR="00050662" w:rsidRDefault="00050662" w:rsidP="0005066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6.2.принять меры по вакцинации сотрудников против </w:t>
      </w:r>
      <w:r w:rsidRPr="00050662">
        <w:rPr>
          <w:sz w:val="26"/>
          <w:szCs w:val="26"/>
        </w:rPr>
        <w:t>новой коронавирусной инфекции</w:t>
      </w:r>
      <w:r>
        <w:rPr>
          <w:sz w:val="26"/>
          <w:szCs w:val="26"/>
        </w:rPr>
        <w:t>, обеспечив привитость не менее 60%.</w:t>
      </w:r>
    </w:p>
    <w:p w:rsidR="004C4C28" w:rsidRDefault="00C2547D" w:rsidP="00D13C88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C2547D">
        <w:rPr>
          <w:sz w:val="26"/>
          <w:szCs w:val="26"/>
        </w:rPr>
        <w:t xml:space="preserve">. </w:t>
      </w:r>
      <w:proofErr w:type="gramStart"/>
      <w:r w:rsidRPr="00C2547D">
        <w:rPr>
          <w:sz w:val="26"/>
          <w:szCs w:val="26"/>
        </w:rPr>
        <w:t>Зам. главы Администрации АГО Сыворотко Т.М. обеспечить контроль за работой  оперативных групп контроля установленных ограничений и соблюдения противоэпидемич</w:t>
      </w:r>
      <w:r w:rsidRPr="00C2547D">
        <w:rPr>
          <w:sz w:val="26"/>
          <w:szCs w:val="26"/>
        </w:rPr>
        <w:t>е</w:t>
      </w:r>
      <w:r w:rsidRPr="00C2547D">
        <w:rPr>
          <w:sz w:val="26"/>
          <w:szCs w:val="26"/>
        </w:rPr>
        <w:lastRenderedPageBreak/>
        <w:t>ских мероприятий по профилактике от  новой коронавирусной инфекции (COVID-19) на то</w:t>
      </w:r>
      <w:r w:rsidRPr="00C2547D">
        <w:rPr>
          <w:sz w:val="26"/>
          <w:szCs w:val="26"/>
        </w:rPr>
        <w:t>р</w:t>
      </w:r>
      <w:r w:rsidRPr="00C2547D">
        <w:rPr>
          <w:sz w:val="26"/>
          <w:szCs w:val="26"/>
        </w:rPr>
        <w:t>говых объектах и учреждениях общепита на территории  Артинско</w:t>
      </w:r>
      <w:r w:rsidR="00D13C88">
        <w:rPr>
          <w:sz w:val="26"/>
          <w:szCs w:val="26"/>
        </w:rPr>
        <w:t>го городского округа,</w:t>
      </w:r>
      <w:r w:rsidR="00D13C88" w:rsidRPr="00D13C88">
        <w:t xml:space="preserve"> </w:t>
      </w:r>
      <w:r w:rsidR="00D13C88">
        <w:t xml:space="preserve"> </w:t>
      </w:r>
      <w:r w:rsidR="00D13C88">
        <w:rPr>
          <w:sz w:val="26"/>
          <w:szCs w:val="26"/>
        </w:rPr>
        <w:t>о</w:t>
      </w:r>
      <w:r w:rsidR="00D13C88">
        <w:rPr>
          <w:sz w:val="26"/>
          <w:szCs w:val="26"/>
        </w:rPr>
        <w:t>р</w:t>
      </w:r>
      <w:r w:rsidR="00D13C88">
        <w:rPr>
          <w:sz w:val="26"/>
          <w:szCs w:val="26"/>
        </w:rPr>
        <w:t>ганизовать</w:t>
      </w:r>
      <w:r w:rsidR="00D13C88" w:rsidRPr="00D13C88">
        <w:rPr>
          <w:sz w:val="26"/>
          <w:szCs w:val="26"/>
        </w:rPr>
        <w:t xml:space="preserve"> мониторинг иммунизации против </w:t>
      </w:r>
      <w:r w:rsidR="00D13C88">
        <w:rPr>
          <w:sz w:val="26"/>
          <w:szCs w:val="26"/>
        </w:rPr>
        <w:t>COVID-19</w:t>
      </w:r>
      <w:r w:rsidR="00D13C88" w:rsidRPr="00D13C88">
        <w:rPr>
          <w:sz w:val="26"/>
          <w:szCs w:val="26"/>
        </w:rPr>
        <w:t>, обеспечив</w:t>
      </w:r>
      <w:r w:rsidR="00D13C88">
        <w:rPr>
          <w:sz w:val="26"/>
          <w:szCs w:val="26"/>
        </w:rPr>
        <w:t xml:space="preserve"> контроль за </w:t>
      </w:r>
      <w:r w:rsidR="00D13C88" w:rsidRPr="00D13C88">
        <w:rPr>
          <w:sz w:val="26"/>
          <w:szCs w:val="26"/>
        </w:rPr>
        <w:t xml:space="preserve"> привит</w:t>
      </w:r>
      <w:r w:rsidR="00D13C88" w:rsidRPr="00D13C88">
        <w:rPr>
          <w:sz w:val="26"/>
          <w:szCs w:val="26"/>
        </w:rPr>
        <w:t>о</w:t>
      </w:r>
      <w:r w:rsidR="00D13C88" w:rsidRPr="00D13C88">
        <w:rPr>
          <w:sz w:val="26"/>
          <w:szCs w:val="26"/>
        </w:rPr>
        <w:t>сть</w:t>
      </w:r>
      <w:r w:rsidR="00D13C88">
        <w:rPr>
          <w:sz w:val="26"/>
          <w:szCs w:val="26"/>
        </w:rPr>
        <w:t>ю</w:t>
      </w:r>
      <w:r w:rsidR="00D13C88" w:rsidRPr="00D13C88">
        <w:rPr>
          <w:sz w:val="26"/>
          <w:szCs w:val="26"/>
        </w:rPr>
        <w:t xml:space="preserve"> </w:t>
      </w:r>
      <w:r w:rsidR="00D13C88">
        <w:rPr>
          <w:sz w:val="26"/>
          <w:szCs w:val="26"/>
        </w:rPr>
        <w:t>предприятий</w:t>
      </w:r>
      <w:r w:rsidR="00D13C88" w:rsidRPr="00D13C88">
        <w:rPr>
          <w:sz w:val="26"/>
          <w:szCs w:val="26"/>
        </w:rPr>
        <w:t xml:space="preserve"> не менее 60 % с еженедельной информацией по пятницам до 15-00 в а</w:t>
      </w:r>
      <w:r w:rsidR="00D13C88" w:rsidRPr="00D13C88">
        <w:rPr>
          <w:sz w:val="26"/>
          <w:szCs w:val="26"/>
        </w:rPr>
        <w:t>д</w:t>
      </w:r>
      <w:r w:rsidR="00D13C88" w:rsidRPr="00D13C88">
        <w:rPr>
          <w:sz w:val="26"/>
          <w:szCs w:val="26"/>
        </w:rPr>
        <w:t>рес</w:t>
      </w:r>
      <w:proofErr w:type="gramEnd"/>
      <w:r w:rsidR="00D13C88" w:rsidRPr="00D13C88">
        <w:rPr>
          <w:sz w:val="26"/>
          <w:szCs w:val="26"/>
        </w:rPr>
        <w:t xml:space="preserve"> зам. главы Токарева С.А.</w:t>
      </w:r>
    </w:p>
    <w:p w:rsidR="00D13C88" w:rsidRDefault="00D13C88" w:rsidP="00D13C88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 w:rsidRPr="00D13C88">
        <w:t xml:space="preserve"> </w:t>
      </w:r>
      <w:r w:rsidRPr="00D13C88">
        <w:rPr>
          <w:sz w:val="26"/>
          <w:szCs w:val="26"/>
        </w:rPr>
        <w:t xml:space="preserve">Зам. главы Администрации АГО </w:t>
      </w:r>
      <w:r>
        <w:rPr>
          <w:sz w:val="26"/>
          <w:szCs w:val="26"/>
        </w:rPr>
        <w:t>Ярушникову С.В.</w:t>
      </w:r>
      <w:r w:rsidRPr="00D13C88">
        <w:rPr>
          <w:sz w:val="26"/>
          <w:szCs w:val="26"/>
        </w:rPr>
        <w:t xml:space="preserve"> организовать мониторинг иммун</w:t>
      </w:r>
      <w:r w:rsidRPr="00D13C88">
        <w:rPr>
          <w:sz w:val="26"/>
          <w:szCs w:val="26"/>
        </w:rPr>
        <w:t>и</w:t>
      </w:r>
      <w:r w:rsidRPr="00D13C88">
        <w:rPr>
          <w:sz w:val="26"/>
          <w:szCs w:val="26"/>
        </w:rPr>
        <w:t>зации против COVID-19</w:t>
      </w:r>
      <w:r>
        <w:rPr>
          <w:sz w:val="26"/>
          <w:szCs w:val="26"/>
        </w:rPr>
        <w:t xml:space="preserve"> среди предприятий ЖКХ, автотранспорта и объектов энергетики</w:t>
      </w:r>
      <w:r w:rsidRPr="00D13C88">
        <w:rPr>
          <w:sz w:val="26"/>
          <w:szCs w:val="26"/>
        </w:rPr>
        <w:t>, обеспечив</w:t>
      </w:r>
      <w:r>
        <w:rPr>
          <w:sz w:val="26"/>
          <w:szCs w:val="26"/>
        </w:rPr>
        <w:t xml:space="preserve"> контроль за </w:t>
      </w:r>
      <w:r w:rsidRPr="00D13C88">
        <w:rPr>
          <w:sz w:val="26"/>
          <w:szCs w:val="26"/>
        </w:rPr>
        <w:t xml:space="preserve"> привитость</w:t>
      </w:r>
      <w:r>
        <w:rPr>
          <w:sz w:val="26"/>
          <w:szCs w:val="26"/>
        </w:rPr>
        <w:t>ю</w:t>
      </w:r>
      <w:r w:rsidRPr="00D13C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предприятий </w:t>
      </w:r>
      <w:r w:rsidRPr="00D13C88">
        <w:rPr>
          <w:sz w:val="26"/>
          <w:szCs w:val="26"/>
        </w:rPr>
        <w:t xml:space="preserve"> не менее 60 % с еженедельной информ</w:t>
      </w:r>
      <w:r w:rsidRPr="00D13C88">
        <w:rPr>
          <w:sz w:val="26"/>
          <w:szCs w:val="26"/>
        </w:rPr>
        <w:t>а</w:t>
      </w:r>
      <w:r w:rsidRPr="00D13C88">
        <w:rPr>
          <w:sz w:val="26"/>
          <w:szCs w:val="26"/>
        </w:rPr>
        <w:t>ци</w:t>
      </w:r>
      <w:r>
        <w:rPr>
          <w:sz w:val="26"/>
          <w:szCs w:val="26"/>
        </w:rPr>
        <w:t>ей по пят</w:t>
      </w:r>
      <w:r w:rsidRPr="00D13C88">
        <w:rPr>
          <w:sz w:val="26"/>
          <w:szCs w:val="26"/>
        </w:rPr>
        <w:t>ницам до 15-00 в адрес зам. главы Т</w:t>
      </w:r>
      <w:r w:rsidRPr="00D13C88">
        <w:rPr>
          <w:sz w:val="26"/>
          <w:szCs w:val="26"/>
        </w:rPr>
        <w:t>о</w:t>
      </w:r>
      <w:r w:rsidRPr="00D13C88">
        <w:rPr>
          <w:sz w:val="26"/>
          <w:szCs w:val="26"/>
        </w:rPr>
        <w:t>карева С.А.</w:t>
      </w:r>
    </w:p>
    <w:p w:rsidR="00D13C88" w:rsidRDefault="00D13C88" w:rsidP="00D13C88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Pr="00D13C88">
        <w:t xml:space="preserve"> </w:t>
      </w:r>
      <w:r w:rsidRPr="00D13C88">
        <w:rPr>
          <w:sz w:val="26"/>
          <w:szCs w:val="26"/>
        </w:rPr>
        <w:t xml:space="preserve">Зам. главы Администрации АГО </w:t>
      </w:r>
      <w:r>
        <w:rPr>
          <w:sz w:val="26"/>
          <w:szCs w:val="26"/>
        </w:rPr>
        <w:t>Токареву С.А.;</w:t>
      </w:r>
    </w:p>
    <w:p w:rsidR="00D13C88" w:rsidRDefault="00D13C88" w:rsidP="00D13C88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9.1.</w:t>
      </w:r>
      <w:r w:rsidRPr="00D13C88">
        <w:t xml:space="preserve"> </w:t>
      </w:r>
      <w:r w:rsidRPr="00D13C88">
        <w:rPr>
          <w:sz w:val="26"/>
          <w:szCs w:val="26"/>
        </w:rPr>
        <w:t xml:space="preserve">организовать мониторинг иммунизации против COVID-19 среди </w:t>
      </w:r>
      <w:r>
        <w:rPr>
          <w:sz w:val="26"/>
          <w:szCs w:val="26"/>
        </w:rPr>
        <w:t>организаций соц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альной сферы</w:t>
      </w:r>
      <w:r w:rsidRPr="00D13C88">
        <w:rPr>
          <w:sz w:val="26"/>
          <w:szCs w:val="26"/>
        </w:rPr>
        <w:t>, обеспечив ко</w:t>
      </w:r>
      <w:r w:rsidRPr="00D13C88">
        <w:rPr>
          <w:sz w:val="26"/>
          <w:szCs w:val="26"/>
        </w:rPr>
        <w:t>н</w:t>
      </w:r>
      <w:r w:rsidRPr="00D13C88">
        <w:rPr>
          <w:sz w:val="26"/>
          <w:szCs w:val="26"/>
        </w:rPr>
        <w:t>троль за  привитостью  не менее 60 %</w:t>
      </w:r>
      <w:r>
        <w:rPr>
          <w:sz w:val="26"/>
          <w:szCs w:val="26"/>
        </w:rPr>
        <w:t>;</w:t>
      </w:r>
    </w:p>
    <w:p w:rsidR="00D13C88" w:rsidRDefault="00D13C88" w:rsidP="00D13C88">
      <w:pPr>
        <w:suppressAutoHyphens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9.2. обеспечить еженедельный  итоговый мониторинг за</w:t>
      </w:r>
      <w:r w:rsidRPr="00D13C88">
        <w:t xml:space="preserve"> </w:t>
      </w:r>
      <w:r>
        <w:rPr>
          <w:sz w:val="26"/>
          <w:szCs w:val="26"/>
        </w:rPr>
        <w:t>иммунизацией</w:t>
      </w:r>
      <w:r w:rsidRPr="00D13C88">
        <w:rPr>
          <w:sz w:val="26"/>
          <w:szCs w:val="26"/>
        </w:rPr>
        <w:t xml:space="preserve"> против COVID-19</w:t>
      </w:r>
      <w:r>
        <w:rPr>
          <w:sz w:val="26"/>
          <w:szCs w:val="26"/>
        </w:rPr>
        <w:t xml:space="preserve"> и информированием оперативного штаба</w:t>
      </w:r>
      <w:r w:rsidR="00D70550">
        <w:rPr>
          <w:sz w:val="26"/>
          <w:szCs w:val="26"/>
        </w:rPr>
        <w:t>.</w:t>
      </w:r>
    </w:p>
    <w:p w:rsidR="00050662" w:rsidRDefault="00D70550" w:rsidP="00893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F47E03">
        <w:rPr>
          <w:sz w:val="26"/>
          <w:szCs w:val="26"/>
        </w:rPr>
        <w:t xml:space="preserve">. </w:t>
      </w:r>
      <w:proofErr w:type="gramStart"/>
      <w:r w:rsidR="00F47E03">
        <w:rPr>
          <w:sz w:val="26"/>
          <w:szCs w:val="26"/>
        </w:rPr>
        <w:t>Рекомендовать юридическим лицам не зависимо</w:t>
      </w:r>
      <w:proofErr w:type="gramEnd"/>
      <w:r w:rsidR="00F47E03">
        <w:rPr>
          <w:sz w:val="26"/>
          <w:szCs w:val="26"/>
        </w:rPr>
        <w:t xml:space="preserve"> от форм собственности и индивидуальным предпринимателям, осуществляющим деятельность на территор</w:t>
      </w:r>
      <w:r w:rsidR="0089313A">
        <w:rPr>
          <w:sz w:val="26"/>
          <w:szCs w:val="26"/>
        </w:rPr>
        <w:t>ии Артинского городского округа</w:t>
      </w:r>
      <w:r w:rsidR="00050662">
        <w:rPr>
          <w:sz w:val="26"/>
          <w:szCs w:val="26"/>
        </w:rPr>
        <w:t>:</w:t>
      </w:r>
    </w:p>
    <w:p w:rsidR="00050662" w:rsidRDefault="00D70550" w:rsidP="00893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050662">
        <w:rPr>
          <w:sz w:val="26"/>
          <w:szCs w:val="26"/>
        </w:rPr>
        <w:t xml:space="preserve">.1. </w:t>
      </w:r>
      <w:r w:rsidR="007279E9" w:rsidRPr="007279E9">
        <w:rPr>
          <w:sz w:val="26"/>
          <w:szCs w:val="26"/>
        </w:rPr>
        <w:t>запретить проведение культурно-массовых,</w:t>
      </w:r>
      <w:r w:rsidR="00641CF8">
        <w:rPr>
          <w:sz w:val="26"/>
          <w:szCs w:val="26"/>
        </w:rPr>
        <w:t xml:space="preserve"> </w:t>
      </w:r>
      <w:r w:rsidR="00050662">
        <w:rPr>
          <w:sz w:val="26"/>
          <w:szCs w:val="26"/>
        </w:rPr>
        <w:t>спортивных,</w:t>
      </w:r>
      <w:r w:rsidR="007279E9" w:rsidRPr="007279E9">
        <w:rPr>
          <w:sz w:val="26"/>
          <w:szCs w:val="26"/>
        </w:rPr>
        <w:t xml:space="preserve"> корпоративных и других мероприятий</w:t>
      </w:r>
      <w:r w:rsidR="00050662">
        <w:rPr>
          <w:sz w:val="26"/>
          <w:szCs w:val="26"/>
        </w:rPr>
        <w:t xml:space="preserve"> до особого распоряжения;</w:t>
      </w:r>
    </w:p>
    <w:p w:rsidR="003E2087" w:rsidRDefault="00D70550" w:rsidP="0089313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050662">
        <w:rPr>
          <w:sz w:val="26"/>
          <w:szCs w:val="26"/>
        </w:rPr>
        <w:t>.2.</w:t>
      </w:r>
      <w:r w:rsidR="007279E9" w:rsidRPr="007279E9">
        <w:rPr>
          <w:sz w:val="26"/>
          <w:szCs w:val="26"/>
        </w:rPr>
        <w:t xml:space="preserve"> </w:t>
      </w:r>
      <w:r w:rsidR="00050662" w:rsidRPr="00050662">
        <w:rPr>
          <w:sz w:val="26"/>
          <w:szCs w:val="26"/>
        </w:rPr>
        <w:t>обеспечить условия для вакцинации работников, желающих привиться против новой ко</w:t>
      </w:r>
      <w:r w:rsidR="00050662">
        <w:rPr>
          <w:sz w:val="26"/>
          <w:szCs w:val="26"/>
        </w:rPr>
        <w:t xml:space="preserve">ронавирусной инфекции COVID-19 и </w:t>
      </w:r>
      <w:r w:rsidR="007279E9" w:rsidRPr="007279E9">
        <w:rPr>
          <w:sz w:val="26"/>
          <w:szCs w:val="26"/>
        </w:rPr>
        <w:t xml:space="preserve"> </w:t>
      </w:r>
      <w:r w:rsidR="004C4C28">
        <w:rPr>
          <w:sz w:val="26"/>
          <w:szCs w:val="26"/>
        </w:rPr>
        <w:t>обеспечить</w:t>
      </w:r>
      <w:r w:rsidR="00050662" w:rsidRPr="00050662">
        <w:rPr>
          <w:sz w:val="26"/>
          <w:szCs w:val="26"/>
        </w:rPr>
        <w:t xml:space="preserve"> привитость </w:t>
      </w:r>
      <w:r w:rsidR="004C4C28">
        <w:rPr>
          <w:sz w:val="26"/>
          <w:szCs w:val="26"/>
        </w:rPr>
        <w:t xml:space="preserve">коллектива </w:t>
      </w:r>
      <w:r w:rsidR="00050662" w:rsidRPr="00050662">
        <w:rPr>
          <w:sz w:val="26"/>
          <w:szCs w:val="26"/>
        </w:rPr>
        <w:t>не менее 60%.</w:t>
      </w:r>
    </w:p>
    <w:p w:rsidR="00D276D3" w:rsidRDefault="00D705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F47E03">
        <w:rPr>
          <w:sz w:val="26"/>
          <w:szCs w:val="26"/>
        </w:rPr>
        <w:t>. Главам сельских администраций Артинского городского округа</w:t>
      </w:r>
      <w:r w:rsidR="00D276D3">
        <w:rPr>
          <w:sz w:val="26"/>
          <w:szCs w:val="26"/>
        </w:rPr>
        <w:t>:</w:t>
      </w:r>
    </w:p>
    <w:p w:rsidR="008C27D8" w:rsidRDefault="00D7055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395EE4">
        <w:rPr>
          <w:sz w:val="26"/>
          <w:szCs w:val="26"/>
        </w:rPr>
        <w:t xml:space="preserve">.1. </w:t>
      </w:r>
      <w:r w:rsidR="00F47E03">
        <w:rPr>
          <w:sz w:val="26"/>
          <w:szCs w:val="26"/>
        </w:rPr>
        <w:t xml:space="preserve">обеспечить проведение информационно-разъяснительной   работы по соблюдение  режима самоизоляции, по минимизации бытовых контактов, проведение разъяснительной работы </w:t>
      </w:r>
      <w:r w:rsidR="00894BE1">
        <w:rPr>
          <w:sz w:val="26"/>
          <w:szCs w:val="26"/>
        </w:rPr>
        <w:t xml:space="preserve">по приверженности  населения к </w:t>
      </w:r>
      <w:r w:rsidR="00F47E03">
        <w:rPr>
          <w:sz w:val="26"/>
          <w:szCs w:val="26"/>
        </w:rPr>
        <w:t xml:space="preserve"> вакцинации </w:t>
      </w:r>
      <w:r w:rsidR="00894BE1">
        <w:rPr>
          <w:sz w:val="26"/>
          <w:szCs w:val="26"/>
        </w:rPr>
        <w:t xml:space="preserve"> </w:t>
      </w:r>
      <w:r w:rsidR="00F47E03">
        <w:rPr>
          <w:sz w:val="26"/>
          <w:szCs w:val="26"/>
        </w:rPr>
        <w:t xml:space="preserve"> против новой коронавирусной инфекции COVID-19,  в первую очередь 60 + и лиц </w:t>
      </w:r>
      <w:r w:rsidR="008C27D8">
        <w:rPr>
          <w:sz w:val="26"/>
          <w:szCs w:val="26"/>
        </w:rPr>
        <w:t>имеющих хронические заболевания;</w:t>
      </w:r>
    </w:p>
    <w:p w:rsidR="00641CF8" w:rsidRDefault="00D70550" w:rsidP="004C4C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8C27D8">
        <w:rPr>
          <w:sz w:val="26"/>
          <w:szCs w:val="26"/>
        </w:rPr>
        <w:t>.2. совместно с медицинскими работниками организовать составление «списка ожидания»</w:t>
      </w:r>
      <w:r w:rsidR="004330CF" w:rsidRPr="004330CF">
        <w:t xml:space="preserve"> </w:t>
      </w:r>
      <w:r w:rsidR="004330CF" w:rsidRPr="004330CF">
        <w:rPr>
          <w:sz w:val="26"/>
          <w:szCs w:val="26"/>
        </w:rPr>
        <w:t>желающих привиться против новой коронавирусной инфекции COVID-19</w:t>
      </w:r>
      <w:r w:rsidR="00050662">
        <w:rPr>
          <w:sz w:val="26"/>
          <w:szCs w:val="26"/>
        </w:rPr>
        <w:t>;</w:t>
      </w:r>
    </w:p>
    <w:p w:rsidR="00040168" w:rsidRDefault="00D70550" w:rsidP="004C4C2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040168">
        <w:rPr>
          <w:sz w:val="26"/>
          <w:szCs w:val="26"/>
        </w:rPr>
        <w:t xml:space="preserve">.3. обеспечить мониторинг иммунизации против </w:t>
      </w:r>
      <w:r w:rsidR="00040168" w:rsidRPr="00040168">
        <w:rPr>
          <w:sz w:val="26"/>
          <w:szCs w:val="26"/>
        </w:rPr>
        <w:t>COVID-19</w:t>
      </w:r>
      <w:r w:rsidR="00040168">
        <w:rPr>
          <w:sz w:val="26"/>
          <w:szCs w:val="26"/>
        </w:rPr>
        <w:t xml:space="preserve"> на подведомственных территориях, обеспечив </w:t>
      </w:r>
      <w:r w:rsidR="00040168" w:rsidRPr="00040168">
        <w:rPr>
          <w:sz w:val="26"/>
          <w:szCs w:val="26"/>
        </w:rPr>
        <w:t xml:space="preserve">привитость </w:t>
      </w:r>
      <w:r w:rsidR="00040168">
        <w:rPr>
          <w:sz w:val="26"/>
          <w:szCs w:val="26"/>
        </w:rPr>
        <w:t>населения</w:t>
      </w:r>
      <w:r w:rsidR="00040168" w:rsidRPr="00040168">
        <w:rPr>
          <w:sz w:val="26"/>
          <w:szCs w:val="26"/>
        </w:rPr>
        <w:t xml:space="preserve"> не менее 60</w:t>
      </w:r>
      <w:r w:rsidR="00040168">
        <w:rPr>
          <w:sz w:val="26"/>
          <w:szCs w:val="26"/>
        </w:rPr>
        <w:t xml:space="preserve"> % с еженедельной информацией по пятницам до 15-00 в адрес зам. главы Токарева С.А. </w:t>
      </w:r>
    </w:p>
    <w:p w:rsidR="0045531D" w:rsidRDefault="00D70550" w:rsidP="00A9069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F47E03">
        <w:rPr>
          <w:sz w:val="26"/>
          <w:szCs w:val="26"/>
        </w:rPr>
        <w:t xml:space="preserve">. Главному  редактору муниципального автономного учреждения «Редакция газеты «Артинские вести» Балашовой С.В.  </w:t>
      </w:r>
      <w:r w:rsidR="00A90697">
        <w:rPr>
          <w:sz w:val="26"/>
          <w:szCs w:val="26"/>
        </w:rPr>
        <w:t>а</w:t>
      </w:r>
      <w:r w:rsidR="00A90697" w:rsidRPr="00A90697">
        <w:rPr>
          <w:sz w:val="26"/>
          <w:szCs w:val="26"/>
        </w:rPr>
        <w:t>ктивизировать разъяснительную работу с населением старше 60 лет  по соблюдению п</w:t>
      </w:r>
      <w:r w:rsidR="00A90697">
        <w:rPr>
          <w:sz w:val="26"/>
          <w:szCs w:val="26"/>
        </w:rPr>
        <w:t xml:space="preserve">ротивоэпидемических мероприятий, продолжить </w:t>
      </w:r>
      <w:r w:rsidR="00F47E03">
        <w:rPr>
          <w:sz w:val="26"/>
          <w:szCs w:val="26"/>
        </w:rPr>
        <w:t>информационную</w:t>
      </w:r>
      <w:r w:rsidR="007A4F86">
        <w:rPr>
          <w:sz w:val="26"/>
          <w:szCs w:val="26"/>
        </w:rPr>
        <w:t xml:space="preserve"> работу</w:t>
      </w:r>
      <w:r w:rsidR="00F47E03">
        <w:rPr>
          <w:sz w:val="26"/>
          <w:szCs w:val="26"/>
        </w:rPr>
        <w:t xml:space="preserve"> </w:t>
      </w:r>
      <w:r w:rsidR="00894BE1" w:rsidRPr="00894BE1">
        <w:rPr>
          <w:sz w:val="26"/>
          <w:szCs w:val="26"/>
        </w:rPr>
        <w:t>по приверженности  населения к  вакцинации   против новой кор</w:t>
      </w:r>
      <w:r w:rsidR="00A90697">
        <w:rPr>
          <w:sz w:val="26"/>
          <w:szCs w:val="26"/>
        </w:rPr>
        <w:t xml:space="preserve">онавирусной инфекции COVID-19 </w:t>
      </w:r>
      <w:r w:rsidR="00894BE1" w:rsidRPr="00894BE1">
        <w:rPr>
          <w:sz w:val="26"/>
          <w:szCs w:val="26"/>
        </w:rPr>
        <w:t xml:space="preserve">и информировать население о способах записи в ГАУЗ СО «Артинская </w:t>
      </w:r>
      <w:r w:rsidR="003C2B41">
        <w:rPr>
          <w:sz w:val="26"/>
          <w:szCs w:val="26"/>
        </w:rPr>
        <w:t>центральная районная больница».</w:t>
      </w:r>
    </w:p>
    <w:p w:rsidR="0045531D" w:rsidRDefault="0045531D">
      <w:pPr>
        <w:jc w:val="both"/>
        <w:rPr>
          <w:sz w:val="26"/>
          <w:szCs w:val="26"/>
        </w:rPr>
      </w:pPr>
    </w:p>
    <w:p w:rsidR="00D70550" w:rsidRDefault="00D70550">
      <w:pPr>
        <w:jc w:val="both"/>
        <w:rPr>
          <w:sz w:val="26"/>
          <w:szCs w:val="26"/>
        </w:rPr>
      </w:pPr>
    </w:p>
    <w:p w:rsidR="0089313A" w:rsidRDefault="0089313A">
      <w:pPr>
        <w:jc w:val="both"/>
        <w:rPr>
          <w:sz w:val="26"/>
          <w:szCs w:val="26"/>
        </w:rPr>
      </w:pPr>
    </w:p>
    <w:p w:rsidR="00D70550" w:rsidRDefault="00D70550">
      <w:pPr>
        <w:jc w:val="both"/>
        <w:rPr>
          <w:sz w:val="26"/>
          <w:szCs w:val="26"/>
        </w:rPr>
      </w:pPr>
      <w:bookmarkStart w:id="0" w:name="_GoBack"/>
      <w:bookmarkEnd w:id="0"/>
    </w:p>
    <w:p w:rsidR="00C2547D" w:rsidRDefault="00C2547D">
      <w:pPr>
        <w:jc w:val="both"/>
        <w:rPr>
          <w:sz w:val="26"/>
          <w:szCs w:val="26"/>
        </w:rPr>
      </w:pPr>
    </w:p>
    <w:p w:rsidR="003E2087" w:rsidRDefault="003E2087">
      <w:pPr>
        <w:jc w:val="both"/>
        <w:rPr>
          <w:sz w:val="26"/>
          <w:szCs w:val="26"/>
        </w:rPr>
      </w:pPr>
    </w:p>
    <w:p w:rsidR="00C2547D" w:rsidRPr="00C2547D" w:rsidRDefault="00C2547D" w:rsidP="00C2547D">
      <w:pPr>
        <w:suppressAutoHyphens w:val="0"/>
        <w:rPr>
          <w:sz w:val="26"/>
          <w:szCs w:val="26"/>
        </w:rPr>
      </w:pPr>
      <w:r w:rsidRPr="00C2547D">
        <w:rPr>
          <w:sz w:val="26"/>
          <w:szCs w:val="26"/>
        </w:rPr>
        <w:t xml:space="preserve">Председатель оперативного штаба:                                                  Константинов А.А. </w:t>
      </w:r>
    </w:p>
    <w:p w:rsidR="00C2547D" w:rsidRPr="00C2547D" w:rsidRDefault="00C2547D" w:rsidP="00C2547D">
      <w:pPr>
        <w:suppressAutoHyphens w:val="0"/>
        <w:rPr>
          <w:sz w:val="26"/>
          <w:szCs w:val="26"/>
        </w:rPr>
      </w:pPr>
      <w:r w:rsidRPr="00C2547D">
        <w:rPr>
          <w:sz w:val="26"/>
          <w:szCs w:val="26"/>
        </w:rPr>
        <w:tab/>
      </w:r>
    </w:p>
    <w:p w:rsidR="00C2547D" w:rsidRPr="00C2547D" w:rsidRDefault="00C2547D" w:rsidP="00C2547D">
      <w:pPr>
        <w:suppressAutoHyphens w:val="0"/>
        <w:rPr>
          <w:bCs/>
          <w:sz w:val="26"/>
          <w:szCs w:val="26"/>
        </w:rPr>
      </w:pPr>
      <w:r w:rsidRPr="00C2547D">
        <w:rPr>
          <w:sz w:val="26"/>
          <w:szCs w:val="26"/>
        </w:rPr>
        <w:t>Секретарь,  заместитель оперативного штаба:                                           Токарев С.А.</w:t>
      </w:r>
    </w:p>
    <w:p w:rsidR="003E2087" w:rsidRDefault="003E2087" w:rsidP="00C2547D">
      <w:pPr>
        <w:suppressAutoHyphens w:val="0"/>
        <w:rPr>
          <w:bCs/>
          <w:sz w:val="28"/>
          <w:szCs w:val="28"/>
        </w:rPr>
      </w:pPr>
    </w:p>
    <w:sectPr w:rsidR="003E2087" w:rsidSect="00D70550">
      <w:pgSz w:w="11906" w:h="16838"/>
      <w:pgMar w:top="993" w:right="707" w:bottom="567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80"/>
        </w:tabs>
        <w:ind w:left="360" w:hanging="360"/>
      </w:pPr>
      <w:rPr>
        <w:rFonts w:cs="Times New Roman" w:hint="default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315A7998"/>
    <w:multiLevelType w:val="multilevel"/>
    <w:tmpl w:val="367A6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F7056E"/>
    <w:multiLevelType w:val="multilevel"/>
    <w:tmpl w:val="F8BE18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/>
        <w:sz w:val="28"/>
        <w:szCs w:val="28"/>
        <w:lang w:eastAsia="zh-C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87"/>
    <w:rsid w:val="000056F9"/>
    <w:rsid w:val="00016EA0"/>
    <w:rsid w:val="00040168"/>
    <w:rsid w:val="00050662"/>
    <w:rsid w:val="000C2236"/>
    <w:rsid w:val="000C66A9"/>
    <w:rsid w:val="000D3C96"/>
    <w:rsid w:val="00135E88"/>
    <w:rsid w:val="001B365B"/>
    <w:rsid w:val="001B5593"/>
    <w:rsid w:val="001D12C5"/>
    <w:rsid w:val="002C249F"/>
    <w:rsid w:val="003347F9"/>
    <w:rsid w:val="00395EE4"/>
    <w:rsid w:val="003B7844"/>
    <w:rsid w:val="003C2B41"/>
    <w:rsid w:val="003E2087"/>
    <w:rsid w:val="00412C0F"/>
    <w:rsid w:val="004330CF"/>
    <w:rsid w:val="0045531D"/>
    <w:rsid w:val="00457AE7"/>
    <w:rsid w:val="004C4C28"/>
    <w:rsid w:val="00547904"/>
    <w:rsid w:val="00594971"/>
    <w:rsid w:val="00641CF8"/>
    <w:rsid w:val="006D7248"/>
    <w:rsid w:val="007279E9"/>
    <w:rsid w:val="0078479A"/>
    <w:rsid w:val="007A4F86"/>
    <w:rsid w:val="007F2B18"/>
    <w:rsid w:val="0080175A"/>
    <w:rsid w:val="00822D9E"/>
    <w:rsid w:val="00863FF1"/>
    <w:rsid w:val="00867A76"/>
    <w:rsid w:val="0089313A"/>
    <w:rsid w:val="00894BE1"/>
    <w:rsid w:val="008A52AE"/>
    <w:rsid w:val="008C27D8"/>
    <w:rsid w:val="008D1A09"/>
    <w:rsid w:val="00941C74"/>
    <w:rsid w:val="00943A7C"/>
    <w:rsid w:val="00962308"/>
    <w:rsid w:val="00964086"/>
    <w:rsid w:val="00A341AD"/>
    <w:rsid w:val="00A52210"/>
    <w:rsid w:val="00A90697"/>
    <w:rsid w:val="00AA333A"/>
    <w:rsid w:val="00B372FE"/>
    <w:rsid w:val="00B42C5A"/>
    <w:rsid w:val="00B479F1"/>
    <w:rsid w:val="00B54CDD"/>
    <w:rsid w:val="00B8151B"/>
    <w:rsid w:val="00BB5AF4"/>
    <w:rsid w:val="00BB695A"/>
    <w:rsid w:val="00C01C22"/>
    <w:rsid w:val="00C2547D"/>
    <w:rsid w:val="00CE1CAC"/>
    <w:rsid w:val="00D13C88"/>
    <w:rsid w:val="00D276D3"/>
    <w:rsid w:val="00D33E6D"/>
    <w:rsid w:val="00D34161"/>
    <w:rsid w:val="00D57550"/>
    <w:rsid w:val="00D70550"/>
    <w:rsid w:val="00DD24EE"/>
    <w:rsid w:val="00E01B5F"/>
    <w:rsid w:val="00E51E6B"/>
    <w:rsid w:val="00E83A6A"/>
    <w:rsid w:val="00EF5CFD"/>
    <w:rsid w:val="00F068CF"/>
    <w:rsid w:val="00F47E03"/>
    <w:rsid w:val="00FF5D4A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A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5A"/>
    <w:rPr>
      <w:sz w:val="24"/>
      <w:szCs w:val="24"/>
    </w:rPr>
  </w:style>
  <w:style w:type="paragraph" w:styleId="1">
    <w:name w:val="heading 1"/>
    <w:basedOn w:val="a"/>
    <w:qFormat/>
    <w:pPr>
      <w:spacing w:before="2"/>
      <w:ind w:left="409" w:right="391" w:hanging="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9"/>
    <w:qFormat/>
    <w:rsid w:val="00BC3087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BC3087"/>
    <w:rPr>
      <w:b/>
      <w:bCs/>
      <w:sz w:val="36"/>
      <w:szCs w:val="36"/>
    </w:rPr>
  </w:style>
  <w:style w:type="character" w:customStyle="1" w:styleId="a3">
    <w:name w:val="Текст выноски Знак"/>
    <w:basedOn w:val="a0"/>
    <w:uiPriority w:val="99"/>
    <w:semiHidden/>
    <w:qFormat/>
    <w:locked/>
    <w:rPr>
      <w:sz w:val="2"/>
      <w:szCs w:val="2"/>
    </w:rPr>
  </w:style>
  <w:style w:type="character" w:customStyle="1" w:styleId="WW8Num1z0">
    <w:name w:val="WW8Num1z0"/>
    <w:qFormat/>
    <w:rPr>
      <w:rFonts w:cs="Times New Roman"/>
      <w:b/>
      <w:bCs/>
      <w:sz w:val="28"/>
      <w:szCs w:val="2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10">
    <w:name w:val="Знак Знак Знак Знак Знак Знак Знак Знак Знак Знак Знак Знак Знак Знак Знак Знак1 Знак Знак Знак Знак"/>
    <w:basedOn w:val="a"/>
    <w:uiPriority w:val="99"/>
    <w:qFormat/>
    <w:rsid w:val="00AE62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uiPriority w:val="99"/>
    <w:qFormat/>
    <w:rsid w:val="00565ED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uiPriority w:val="99"/>
    <w:semiHidden/>
    <w:qFormat/>
    <w:rsid w:val="00945B4A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qFormat/>
    <w:rsid w:val="00603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qFormat/>
    <w:rsid w:val="00626CEE"/>
    <w:pPr>
      <w:ind w:left="720"/>
    </w:pPr>
  </w:style>
  <w:style w:type="paragraph" w:styleId="ab">
    <w:name w:val="List Paragraph"/>
    <w:basedOn w:val="a"/>
    <w:uiPriority w:val="99"/>
    <w:qFormat/>
    <w:rsid w:val="00310E8D"/>
    <w:pPr>
      <w:ind w:left="720"/>
    </w:pPr>
  </w:style>
  <w:style w:type="paragraph" w:customStyle="1" w:styleId="ac">
    <w:name w:val="Знак Знак Знак Знак"/>
    <w:basedOn w:val="a"/>
    <w:uiPriority w:val="99"/>
    <w:qFormat/>
    <w:rsid w:val="001D10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"/>
    <w:basedOn w:val="a"/>
    <w:uiPriority w:val="99"/>
    <w:qFormat/>
    <w:rsid w:val="001D24D0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d">
    <w:name w:val="Знак Знак"/>
    <w:basedOn w:val="a"/>
    <w:uiPriority w:val="99"/>
    <w:qFormat/>
    <w:rsid w:val="006E0B6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uiPriority w:val="99"/>
    <w:qFormat/>
    <w:rsid w:val="00903F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 Знак Знак Знак Знак Знак Знак"/>
    <w:basedOn w:val="a"/>
    <w:uiPriority w:val="99"/>
    <w:qFormat/>
    <w:rsid w:val="00176C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 Знак Знак Знак Знак Знак Знак Знак Знак Знак Знак Знак Знак1 Знак Знак"/>
    <w:basedOn w:val="a"/>
    <w:uiPriority w:val="99"/>
    <w:qFormat/>
    <w:rsid w:val="009667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75228-4FDE-4776-AD1F-EF4024FBF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5</vt:lpstr>
    </vt:vector>
  </TitlesOfParts>
  <Company>ApГO</Company>
  <LinksUpToDate>false</LinksUpToDate>
  <CharactersWithSpaces>11492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5</dc:title>
  <dc:creator>AGO4</dc:creator>
  <cp:lastModifiedBy>Токарев Сергей Анатольевич</cp:lastModifiedBy>
  <cp:revision>3</cp:revision>
  <cp:lastPrinted>2021-06-23T10:03:00Z</cp:lastPrinted>
  <dcterms:created xsi:type="dcterms:W3CDTF">2021-06-23T05:09:00Z</dcterms:created>
  <dcterms:modified xsi:type="dcterms:W3CDTF">2021-06-23T10:04:00Z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